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09" w:rsidRPr="00EA141E" w:rsidRDefault="00C85809" w:rsidP="00D67C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A1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Ürdün-Amman </w:t>
      </w:r>
      <w:proofErr w:type="spellStart"/>
      <w:r w:rsidRPr="00EA1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Îvân</w:t>
      </w:r>
      <w:proofErr w:type="spellEnd"/>
      <w:r w:rsidRPr="00EA1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Ens</w:t>
      </w:r>
      <w:r w:rsidR="001A5787" w:rsidRPr="00EA1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titüsü'nde Arapça Pratik Kursu Başvurusu</w:t>
      </w:r>
    </w:p>
    <w:p w:rsidR="00C85809" w:rsidRPr="00EA141E" w:rsidRDefault="00C85809" w:rsidP="001C4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Yaklaşık 24.06.2019 tarihinden itibaren Ürdün-Amman </w:t>
      </w:r>
      <w:proofErr w:type="spellStart"/>
      <w:r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>Îvân</w:t>
      </w:r>
      <w:proofErr w:type="spellEnd"/>
      <w:r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Enstitüsü’nde 6 haftalık Arapça Pratik kursu düzenlenecektir. Kursa katılmak isteyen öğrencilerimizin </w:t>
      </w:r>
      <w:r w:rsidRPr="00EA1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26.04.201</w:t>
      </w:r>
      <w:r w:rsidR="001C4763" w:rsidRPr="00EA1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Fakültemiz öğrenci işlerine dilekçe vermeleri gerekmektedir.</w:t>
      </w:r>
    </w:p>
    <w:p w:rsidR="00C85809" w:rsidRPr="00EA141E" w:rsidRDefault="00C85809" w:rsidP="00B73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Hazırlık Sınıfında öğrenim gören </w:t>
      </w:r>
      <w:r w:rsidR="00B739A3"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ö</w:t>
      </w:r>
      <w:r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ğrenci</w:t>
      </w:r>
      <w:r w:rsidR="00B739A3"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lerden başarılı olanlar fakültemizin imkânları ölçüsünde</w:t>
      </w:r>
      <w:r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="00B739A3"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burslar</w:t>
      </w:r>
      <w:r w:rsidRPr="00EA141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dan yararlandırılacaktır. </w:t>
      </w:r>
    </w:p>
    <w:p w:rsidR="00C85809" w:rsidRPr="00EA141E" w:rsidRDefault="00C85809" w:rsidP="00B73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Masraflarını kendileri karşılamak isteyenler için kurs fiyatları gidecek öğrenci sayısı belli olduktan sonra açıklanacaktır. Ancak kurs bedeli </w:t>
      </w:r>
      <w:r w:rsidR="00B739A3"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890 </w:t>
      </w:r>
      <w:r w:rsidRPr="00EA141E">
        <w:rPr>
          <w:rFonts w:ascii="Times New Roman" w:eastAsia="Times New Roman" w:hAnsi="Times New Roman" w:cs="Times New Roman"/>
          <w:sz w:val="24"/>
          <w:szCs w:val="24"/>
          <w:lang w:eastAsia="tr-TR"/>
        </w:rPr>
        <w:t>$ (6 haftalık kurs, barınma ve gezi ücreti) olarak tahmin edilmektedir. Uçak bileti, pasaport cüzdan bedeli, giriş-çıkış vergileri ve yemek parası da ayrıca hesaplanmalıdır.</w:t>
      </w:r>
    </w:p>
    <w:p w:rsidR="00142B67" w:rsidRPr="00EA141E" w:rsidRDefault="00142B67">
      <w:pPr>
        <w:rPr>
          <w:sz w:val="24"/>
          <w:szCs w:val="24"/>
        </w:rPr>
      </w:pPr>
    </w:p>
    <w:sectPr w:rsidR="00142B67" w:rsidRPr="00EA141E" w:rsidSect="0014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85809"/>
    <w:rsid w:val="00142B67"/>
    <w:rsid w:val="001A5787"/>
    <w:rsid w:val="001C4763"/>
    <w:rsid w:val="00462106"/>
    <w:rsid w:val="007E5822"/>
    <w:rsid w:val="008261BF"/>
    <w:rsid w:val="009F311B"/>
    <w:rsid w:val="00B739A3"/>
    <w:rsid w:val="00C85809"/>
    <w:rsid w:val="00D67CCD"/>
    <w:rsid w:val="00E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67"/>
  </w:style>
  <w:style w:type="paragraph" w:styleId="Balk3">
    <w:name w:val="heading 3"/>
    <w:basedOn w:val="Normal"/>
    <w:link w:val="Balk3Char"/>
    <w:uiPriority w:val="9"/>
    <w:qFormat/>
    <w:rsid w:val="00C8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8580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5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ali-havva</cp:lastModifiedBy>
  <cp:revision>2</cp:revision>
  <cp:lastPrinted>2019-04-24T14:24:00Z</cp:lastPrinted>
  <dcterms:created xsi:type="dcterms:W3CDTF">2019-04-24T20:31:00Z</dcterms:created>
  <dcterms:modified xsi:type="dcterms:W3CDTF">2019-04-24T20:31:00Z</dcterms:modified>
</cp:coreProperties>
</file>