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4C" w:rsidRPr="0051587A" w:rsidRDefault="00CB594C" w:rsidP="0051587A">
      <w:pPr>
        <w:rPr>
          <w:sz w:val="18"/>
          <w:szCs w:val="18"/>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6736"/>
      </w:tblGrid>
      <w:tr w:rsidR="00CB594C" w:rsidRPr="00B86788" w:rsidTr="00B86788">
        <w:tc>
          <w:tcPr>
            <w:tcW w:w="2349" w:type="dxa"/>
            <w:tcBorders>
              <w:right w:val="single" w:sz="4" w:space="0" w:color="auto"/>
            </w:tcBorders>
            <w:shd w:val="clear" w:color="auto" w:fill="DDDDDD"/>
          </w:tcPr>
          <w:p w:rsidR="00CB594C" w:rsidRPr="00B86788" w:rsidRDefault="00CB594C" w:rsidP="00B86788">
            <w:pPr>
              <w:spacing w:after="0" w:line="240" w:lineRule="auto"/>
              <w:jc w:val="right"/>
              <w:rPr>
                <w:rFonts w:ascii="Times New Roman" w:hAnsi="Times New Roman"/>
                <w:b/>
                <w:sz w:val="24"/>
                <w:szCs w:val="24"/>
              </w:rPr>
            </w:pPr>
            <w:r w:rsidRPr="00B86788">
              <w:rPr>
                <w:rFonts w:ascii="Times New Roman" w:hAnsi="Times New Roman"/>
                <w:b/>
                <w:sz w:val="24"/>
                <w:szCs w:val="24"/>
              </w:rPr>
              <w:t xml:space="preserve">Birim Adı : </w:t>
            </w:r>
          </w:p>
        </w:tc>
        <w:tc>
          <w:tcPr>
            <w:tcW w:w="6736" w:type="dxa"/>
            <w:tcBorders>
              <w:left w:val="single" w:sz="4" w:space="0" w:color="auto"/>
            </w:tcBorders>
          </w:tcPr>
          <w:p w:rsidR="00CB594C" w:rsidRPr="00666502" w:rsidRDefault="00CB594C" w:rsidP="00B86788">
            <w:pPr>
              <w:spacing w:after="0" w:line="240" w:lineRule="auto"/>
              <w:rPr>
                <w:rFonts w:ascii="Times New Roman" w:hAnsi="Times New Roman"/>
              </w:rPr>
            </w:pPr>
            <w:r w:rsidRPr="00666502">
              <w:rPr>
                <w:rFonts w:ascii="Times New Roman" w:hAnsi="Times New Roman"/>
                <w:bCs/>
              </w:rPr>
              <w:t>OSB Teknik Bilimler Meslek Yüksekokulu</w:t>
            </w:r>
          </w:p>
        </w:tc>
      </w:tr>
      <w:tr w:rsidR="00CB594C" w:rsidRPr="00B86788" w:rsidTr="00B86788">
        <w:trPr>
          <w:trHeight w:val="220"/>
        </w:trPr>
        <w:tc>
          <w:tcPr>
            <w:tcW w:w="2349" w:type="dxa"/>
            <w:tcBorders>
              <w:right w:val="single" w:sz="4" w:space="0" w:color="auto"/>
            </w:tcBorders>
            <w:shd w:val="clear" w:color="auto" w:fill="DDDDDD"/>
          </w:tcPr>
          <w:p w:rsidR="00CB594C" w:rsidRPr="00B86788" w:rsidRDefault="00CB594C"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Adı :</w:t>
            </w:r>
          </w:p>
        </w:tc>
        <w:tc>
          <w:tcPr>
            <w:tcW w:w="6736" w:type="dxa"/>
            <w:tcBorders>
              <w:left w:val="single" w:sz="4" w:space="0" w:color="auto"/>
            </w:tcBorders>
          </w:tcPr>
          <w:p w:rsidR="00CB594C" w:rsidRPr="00666502" w:rsidRDefault="00CB594C" w:rsidP="00B86788">
            <w:pPr>
              <w:spacing w:after="0" w:line="240" w:lineRule="auto"/>
              <w:rPr>
                <w:rFonts w:ascii="Times New Roman" w:hAnsi="Times New Roman"/>
              </w:rPr>
            </w:pPr>
            <w:r w:rsidRPr="00666502">
              <w:rPr>
                <w:rFonts w:ascii="Times New Roman" w:hAnsi="Times New Roman"/>
                <w:noProof/>
              </w:rPr>
              <w:t>Müdür Yardımcısı</w:t>
            </w:r>
          </w:p>
        </w:tc>
      </w:tr>
      <w:tr w:rsidR="00CB594C" w:rsidRPr="00B86788" w:rsidTr="00B86788">
        <w:tc>
          <w:tcPr>
            <w:tcW w:w="2349" w:type="dxa"/>
            <w:tcBorders>
              <w:right w:val="single" w:sz="4" w:space="0" w:color="auto"/>
            </w:tcBorders>
            <w:shd w:val="clear" w:color="auto" w:fill="DDDDDD"/>
          </w:tcPr>
          <w:p w:rsidR="00CB594C" w:rsidRPr="00B86788" w:rsidRDefault="00CB594C" w:rsidP="00B86788">
            <w:pPr>
              <w:spacing w:after="0" w:line="240" w:lineRule="auto"/>
              <w:jc w:val="right"/>
              <w:rPr>
                <w:rFonts w:ascii="Times New Roman" w:hAnsi="Times New Roman"/>
                <w:sz w:val="24"/>
                <w:szCs w:val="24"/>
              </w:rPr>
            </w:pPr>
            <w:r w:rsidRPr="00B86788">
              <w:rPr>
                <w:rFonts w:ascii="Times New Roman" w:hAnsi="Times New Roman"/>
                <w:b/>
                <w:sz w:val="24"/>
                <w:szCs w:val="24"/>
              </w:rPr>
              <w:t>Sorumluluk Alanı :</w:t>
            </w:r>
          </w:p>
        </w:tc>
        <w:tc>
          <w:tcPr>
            <w:tcW w:w="6736" w:type="dxa"/>
            <w:tcBorders>
              <w:left w:val="single" w:sz="4" w:space="0" w:color="auto"/>
            </w:tcBorders>
          </w:tcPr>
          <w:p w:rsidR="00CB594C" w:rsidRPr="00666502" w:rsidRDefault="00CB594C" w:rsidP="00B86788">
            <w:pPr>
              <w:spacing w:after="0" w:line="240" w:lineRule="auto"/>
              <w:rPr>
                <w:rFonts w:ascii="Times New Roman" w:hAnsi="Times New Roman"/>
              </w:rPr>
            </w:pPr>
            <w:r w:rsidRPr="00666502">
              <w:rPr>
                <w:rFonts w:ascii="Times New Roman" w:hAnsi="Times New Roman"/>
                <w:noProof/>
              </w:rPr>
              <w:t xml:space="preserve">OSB Teknik Bilimler MYO </w:t>
            </w:r>
          </w:p>
        </w:tc>
      </w:tr>
      <w:tr w:rsidR="00CB594C" w:rsidRPr="00B86788" w:rsidTr="0057483C">
        <w:tc>
          <w:tcPr>
            <w:tcW w:w="2349" w:type="dxa"/>
            <w:tcBorders>
              <w:right w:val="single" w:sz="4" w:space="0" w:color="auto"/>
            </w:tcBorders>
            <w:shd w:val="clear" w:color="auto" w:fill="DDDDDD"/>
          </w:tcPr>
          <w:p w:rsidR="00CB594C" w:rsidRPr="00B86788" w:rsidRDefault="00CB594C"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Tanımı :</w:t>
            </w:r>
          </w:p>
        </w:tc>
        <w:tc>
          <w:tcPr>
            <w:tcW w:w="6736" w:type="dxa"/>
            <w:tcBorders>
              <w:left w:val="single" w:sz="4" w:space="0" w:color="auto"/>
            </w:tcBorders>
          </w:tcPr>
          <w:p w:rsidR="00CB594C" w:rsidRPr="00D954E4" w:rsidRDefault="00CB594C" w:rsidP="00D954E4">
            <w:pPr>
              <w:autoSpaceDE w:val="0"/>
              <w:autoSpaceDN w:val="0"/>
              <w:adjustRightInd w:val="0"/>
              <w:contextualSpacing/>
              <w:jc w:val="both"/>
              <w:rPr>
                <w:rFonts w:ascii="Times New Roman" w:hAnsi="Times New Roman"/>
              </w:rPr>
            </w:pPr>
            <w:r w:rsidRPr="00D954E4">
              <w:rPr>
                <w:rFonts w:ascii="Times New Roman" w:hAnsi="Times New Roman"/>
                <w:noProof/>
              </w:rPr>
              <w:t xml:space="preserve">Müdür yardımcıları, müdür tarafından, kendisine çalışmalarında yardımcı olmak üzere Meslek Yüksekokulunun aylıklı öğretim elemanları arasından seçilirler ve en çok üç yıl için atanırlar. Müdür, gerekli gördüğü hallerde yardımcılarını değiştirebilir. Müdürün görevi sona erdiğinde, yardımcılarının görevi de sona erer. Ayrıca, Meslek Yüksekokulunun vizyonu, misyonu doğrultusunda eğitim ve öğretimi gerçekleştirmek için gerekli tüm faaliyetlerinin etkinlik ve verimlilik ilkelerine uygun olarak yürütülmesi amacıyla çalışmalarında Müdüre yardımcı olurlar.  </w:t>
            </w:r>
            <w:r w:rsidRPr="00D954E4">
              <w:rPr>
                <w:rFonts w:ascii="Times New Roman" w:hAnsi="Times New Roman"/>
              </w:rPr>
              <w:t xml:space="preserve"> </w:t>
            </w:r>
          </w:p>
          <w:p w:rsidR="00CB594C" w:rsidRPr="00D954E4" w:rsidRDefault="00CB594C" w:rsidP="00D954E4">
            <w:pPr>
              <w:spacing w:after="0" w:line="240" w:lineRule="auto"/>
              <w:rPr>
                <w:rFonts w:ascii="Times New Roman" w:hAnsi="Times New Roman"/>
              </w:rPr>
            </w:pPr>
            <w:r w:rsidRPr="00D954E4">
              <w:rPr>
                <w:rFonts w:ascii="Times New Roman" w:hAnsi="Times New Roman"/>
              </w:rPr>
              <w:t>Meslek Yüksekokulumuz öğrenci işleriyle ilgili işleri ve Müdür tarafından verilen diğer görevleri yapmak ve sonuçları hakkında Müdüre bilgi vermek.</w:t>
            </w:r>
            <w:r w:rsidRPr="00D954E4">
              <w:rPr>
                <w:rFonts w:ascii="Times New Roman" w:hAnsi="Times New Roman"/>
                <w:lang w:val="de-DE"/>
              </w:rPr>
              <w:t xml:space="preserve"> Müdür Yardımcısı, </w:t>
            </w:r>
            <w:r w:rsidRPr="00D954E4">
              <w:rPr>
                <w:rFonts w:ascii="Times New Roman" w:hAnsi="Times New Roman"/>
              </w:rPr>
              <w:t>aşağıda yazılı olan bütün bu görevleri kanunlara ve yönetmeliklere uygun olarak yerine getirirken, Müdüre karşı sorumludur.</w:t>
            </w:r>
          </w:p>
        </w:tc>
      </w:tr>
      <w:tr w:rsidR="00CB594C" w:rsidRPr="00B86788" w:rsidTr="00B86788">
        <w:trPr>
          <w:trHeight w:val="337"/>
        </w:trPr>
        <w:tc>
          <w:tcPr>
            <w:tcW w:w="2349" w:type="dxa"/>
            <w:tcBorders>
              <w:right w:val="single" w:sz="4" w:space="0" w:color="auto"/>
            </w:tcBorders>
            <w:shd w:val="clear" w:color="auto" w:fill="DDDDDD"/>
          </w:tcPr>
          <w:p w:rsidR="00CB594C" w:rsidRPr="00B86788" w:rsidRDefault="00CB594C" w:rsidP="00B86788">
            <w:pPr>
              <w:spacing w:after="0" w:line="240" w:lineRule="auto"/>
              <w:jc w:val="right"/>
              <w:rPr>
                <w:rFonts w:ascii="Times New Roman" w:hAnsi="Times New Roman"/>
                <w:sz w:val="24"/>
                <w:szCs w:val="24"/>
              </w:rPr>
            </w:pPr>
            <w:r w:rsidRPr="00B86788">
              <w:rPr>
                <w:rFonts w:ascii="Times New Roman" w:hAnsi="Times New Roman"/>
                <w:b/>
                <w:sz w:val="24"/>
                <w:szCs w:val="24"/>
              </w:rPr>
              <w:t>Alt Birim :</w:t>
            </w:r>
          </w:p>
        </w:tc>
        <w:tc>
          <w:tcPr>
            <w:tcW w:w="6736" w:type="dxa"/>
            <w:tcBorders>
              <w:left w:val="single" w:sz="4" w:space="0" w:color="auto"/>
            </w:tcBorders>
          </w:tcPr>
          <w:p w:rsidR="00CB594C" w:rsidRPr="00B86788" w:rsidRDefault="00CB594C" w:rsidP="00B86788">
            <w:pPr>
              <w:spacing w:after="0" w:line="240" w:lineRule="auto"/>
              <w:rPr>
                <w:rFonts w:ascii="Times New Roman" w:hAnsi="Times New Roman"/>
                <w:noProof/>
              </w:rPr>
            </w:pPr>
            <w:r>
              <w:rPr>
                <w:rFonts w:ascii="Times New Roman" w:hAnsi="Times New Roman"/>
                <w:noProof/>
              </w:rPr>
              <w:t>Bölüm Başkanlıkları, Öğretim Üyeleri</w:t>
            </w:r>
          </w:p>
        </w:tc>
      </w:tr>
      <w:tr w:rsidR="00CB594C" w:rsidRPr="00B86788" w:rsidTr="00B86788">
        <w:tc>
          <w:tcPr>
            <w:tcW w:w="2349" w:type="dxa"/>
            <w:tcBorders>
              <w:right w:val="single" w:sz="4" w:space="0" w:color="auto"/>
            </w:tcBorders>
            <w:shd w:val="clear" w:color="auto" w:fill="DDDDDD"/>
          </w:tcPr>
          <w:p w:rsidR="00CB594C" w:rsidRPr="00B86788" w:rsidRDefault="00CB594C"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Görev/İş Unvanı :</w:t>
            </w:r>
          </w:p>
        </w:tc>
        <w:tc>
          <w:tcPr>
            <w:tcW w:w="6736" w:type="dxa"/>
            <w:tcBorders>
              <w:left w:val="single" w:sz="4" w:space="0" w:color="auto"/>
            </w:tcBorders>
          </w:tcPr>
          <w:p w:rsidR="00CB594C" w:rsidRPr="00B86788" w:rsidRDefault="00CB594C" w:rsidP="00B86788">
            <w:pPr>
              <w:spacing w:after="0" w:line="240" w:lineRule="auto"/>
              <w:rPr>
                <w:rFonts w:ascii="Times New Roman" w:hAnsi="Times New Roman"/>
              </w:rPr>
            </w:pPr>
            <w:r w:rsidRPr="00B86788">
              <w:rPr>
                <w:rFonts w:ascii="Times New Roman" w:hAnsi="Times New Roman"/>
                <w:noProof/>
              </w:rPr>
              <w:t>Görev</w:t>
            </w:r>
          </w:p>
        </w:tc>
      </w:tr>
      <w:tr w:rsidR="00CB594C" w:rsidRPr="00B86788" w:rsidTr="00B86788">
        <w:tc>
          <w:tcPr>
            <w:tcW w:w="2349" w:type="dxa"/>
            <w:tcBorders>
              <w:right w:val="single" w:sz="4" w:space="0" w:color="auto"/>
            </w:tcBorders>
            <w:shd w:val="clear" w:color="auto" w:fill="DDDDDD"/>
          </w:tcPr>
          <w:p w:rsidR="00CB594C" w:rsidRPr="00B86788" w:rsidRDefault="00CB594C" w:rsidP="00B86788">
            <w:pPr>
              <w:spacing w:after="0" w:line="240" w:lineRule="auto"/>
              <w:jc w:val="right"/>
              <w:rPr>
                <w:rFonts w:ascii="Times New Roman" w:hAnsi="Times New Roman"/>
                <w:sz w:val="24"/>
                <w:szCs w:val="24"/>
              </w:rPr>
            </w:pPr>
            <w:r w:rsidRPr="00B86788">
              <w:rPr>
                <w:rFonts w:ascii="Times New Roman" w:hAnsi="Times New Roman"/>
                <w:b/>
                <w:sz w:val="24"/>
                <w:szCs w:val="24"/>
              </w:rPr>
              <w:t>Birim Yetkilisi :</w:t>
            </w:r>
          </w:p>
        </w:tc>
        <w:tc>
          <w:tcPr>
            <w:tcW w:w="6736" w:type="dxa"/>
            <w:tcBorders>
              <w:left w:val="single" w:sz="4" w:space="0" w:color="auto"/>
            </w:tcBorders>
          </w:tcPr>
          <w:p w:rsidR="00CB594C" w:rsidRPr="00B86788" w:rsidRDefault="00CB594C" w:rsidP="00B86788">
            <w:pPr>
              <w:spacing w:after="0" w:line="240" w:lineRule="auto"/>
              <w:rPr>
                <w:rFonts w:ascii="Times New Roman" w:hAnsi="Times New Roman"/>
              </w:rPr>
            </w:pPr>
            <w:r>
              <w:rPr>
                <w:rFonts w:ascii="Times New Roman" w:hAnsi="Times New Roman"/>
              </w:rPr>
              <w:t>Müdür</w:t>
            </w:r>
          </w:p>
        </w:tc>
      </w:tr>
      <w:tr w:rsidR="00CB594C" w:rsidRPr="00B86788" w:rsidTr="00B86788">
        <w:tc>
          <w:tcPr>
            <w:tcW w:w="2349" w:type="dxa"/>
            <w:tcBorders>
              <w:right w:val="single" w:sz="4" w:space="0" w:color="auto"/>
            </w:tcBorders>
            <w:shd w:val="clear" w:color="auto" w:fill="DDDDDD"/>
          </w:tcPr>
          <w:p w:rsidR="00CB594C" w:rsidRPr="00B86788" w:rsidRDefault="00CB594C"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Devri :</w:t>
            </w:r>
          </w:p>
        </w:tc>
        <w:tc>
          <w:tcPr>
            <w:tcW w:w="6736" w:type="dxa"/>
            <w:tcBorders>
              <w:left w:val="single" w:sz="4" w:space="0" w:color="auto"/>
            </w:tcBorders>
          </w:tcPr>
          <w:p w:rsidR="00CB594C" w:rsidRPr="00B86788" w:rsidRDefault="00CB594C" w:rsidP="00B86788">
            <w:pPr>
              <w:spacing w:after="0" w:line="240" w:lineRule="auto"/>
              <w:rPr>
                <w:rFonts w:ascii="Times New Roman" w:hAnsi="Times New Roman"/>
              </w:rPr>
            </w:pPr>
          </w:p>
        </w:tc>
      </w:tr>
      <w:tr w:rsidR="00CB594C" w:rsidRPr="00B86788" w:rsidTr="00B86788">
        <w:tc>
          <w:tcPr>
            <w:tcW w:w="2349" w:type="dxa"/>
            <w:tcBorders>
              <w:right w:val="single" w:sz="4" w:space="0" w:color="auto"/>
            </w:tcBorders>
            <w:shd w:val="clear" w:color="auto" w:fill="DDDDDD"/>
          </w:tcPr>
          <w:p w:rsidR="00CB594C" w:rsidRPr="00B86788" w:rsidRDefault="00CB594C" w:rsidP="00B86788">
            <w:pPr>
              <w:spacing w:after="0" w:line="240" w:lineRule="auto"/>
              <w:jc w:val="right"/>
              <w:rPr>
                <w:rFonts w:ascii="Times New Roman" w:hAnsi="Times New Roman"/>
              </w:rPr>
            </w:pPr>
            <w:r w:rsidRPr="00B86788">
              <w:rPr>
                <w:rFonts w:ascii="Times New Roman" w:hAnsi="Times New Roman"/>
                <w:b/>
                <w:sz w:val="24"/>
                <w:szCs w:val="24"/>
              </w:rPr>
              <w:t>Sorumlu Personel :</w:t>
            </w:r>
          </w:p>
        </w:tc>
        <w:tc>
          <w:tcPr>
            <w:tcW w:w="6736" w:type="dxa"/>
            <w:tcBorders>
              <w:left w:val="single" w:sz="4" w:space="0" w:color="auto"/>
            </w:tcBorders>
          </w:tcPr>
          <w:p w:rsidR="00CB594C" w:rsidRDefault="00CB594C" w:rsidP="00B86788">
            <w:pPr>
              <w:spacing w:after="0" w:line="240" w:lineRule="auto"/>
              <w:rPr>
                <w:rFonts w:ascii="Times New Roman" w:hAnsi="Times New Roman"/>
                <w:noProof/>
              </w:rPr>
            </w:pPr>
            <w:r>
              <w:rPr>
                <w:rFonts w:ascii="Times New Roman" w:hAnsi="Times New Roman"/>
                <w:noProof/>
              </w:rPr>
              <w:t>Prof.Dr.Ahmet CANDAN</w:t>
            </w:r>
          </w:p>
          <w:p w:rsidR="00CB594C" w:rsidRPr="00B86788" w:rsidRDefault="00CB594C" w:rsidP="00B86788">
            <w:pPr>
              <w:spacing w:after="0" w:line="240" w:lineRule="auto"/>
              <w:rPr>
                <w:rFonts w:ascii="Times New Roman" w:hAnsi="Times New Roman"/>
              </w:rPr>
            </w:pPr>
            <w:r>
              <w:rPr>
                <w:rFonts w:ascii="Times New Roman" w:hAnsi="Times New Roman"/>
                <w:noProof/>
              </w:rPr>
              <w:t>Prof.Dr. Yunus TÜREN</w:t>
            </w:r>
          </w:p>
        </w:tc>
      </w:tr>
    </w:tbl>
    <w:p w:rsidR="00CB594C" w:rsidRPr="00D0059A" w:rsidRDefault="00CB594C" w:rsidP="00205932">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62"/>
      </w:tblGrid>
      <w:tr w:rsidR="00CB594C" w:rsidRPr="00B86788" w:rsidTr="00325BC0">
        <w:trPr>
          <w:trHeight w:val="1710"/>
        </w:trPr>
        <w:tc>
          <w:tcPr>
            <w:tcW w:w="9062" w:type="dxa"/>
          </w:tcPr>
          <w:p w:rsidR="00CB594C" w:rsidRDefault="00CB594C" w:rsidP="00B86788">
            <w:pPr>
              <w:spacing w:after="0" w:line="240" w:lineRule="auto"/>
              <w:rPr>
                <w:rFonts w:ascii="Times New Roman" w:hAnsi="Times New Roman"/>
                <w:b/>
                <w:sz w:val="24"/>
                <w:szCs w:val="24"/>
              </w:rPr>
            </w:pPr>
          </w:p>
          <w:p w:rsidR="00CB594C" w:rsidRPr="00B86788" w:rsidRDefault="00CB594C" w:rsidP="00B86788">
            <w:pPr>
              <w:spacing w:after="0" w:line="240" w:lineRule="auto"/>
              <w:rPr>
                <w:rFonts w:ascii="Times New Roman" w:hAnsi="Times New Roman"/>
                <w:b/>
                <w:sz w:val="24"/>
                <w:szCs w:val="24"/>
              </w:rPr>
            </w:pPr>
            <w:r w:rsidRPr="00B86788">
              <w:rPr>
                <w:rFonts w:ascii="Times New Roman" w:hAnsi="Times New Roman"/>
                <w:b/>
                <w:sz w:val="24"/>
                <w:szCs w:val="24"/>
              </w:rPr>
              <w:t>TEMEL İŞ VE SORUMLULUK</w:t>
            </w:r>
          </w:p>
          <w:p w:rsidR="00CB594C" w:rsidRPr="00D954E4" w:rsidRDefault="00CB594C" w:rsidP="00D954E4">
            <w:pPr>
              <w:pStyle w:val="NormalWeb"/>
              <w:numPr>
                <w:ilvl w:val="0"/>
                <w:numId w:val="13"/>
              </w:numPr>
              <w:tabs>
                <w:tab w:val="left" w:pos="426"/>
                <w:tab w:val="left" w:pos="709"/>
                <w:tab w:val="left" w:pos="851"/>
                <w:tab w:val="left" w:pos="993"/>
              </w:tabs>
              <w:spacing w:before="120"/>
              <w:jc w:val="both"/>
              <w:rPr>
                <w:noProof/>
                <w:sz w:val="22"/>
                <w:szCs w:val="22"/>
                <w:lang w:val="tr-TR"/>
              </w:rPr>
            </w:pPr>
            <w:r w:rsidRPr="00D954E4">
              <w:rPr>
                <w:noProof/>
                <w:sz w:val="22"/>
                <w:szCs w:val="22"/>
                <w:lang w:val="tr-TR"/>
              </w:rPr>
              <w:t xml:space="preserve">Müdüre, görevi başında olmadığı zamanlarda vekalet etmek. </w:t>
            </w:r>
          </w:p>
          <w:p w:rsidR="00CB594C" w:rsidRPr="00D954E4" w:rsidRDefault="00CB594C" w:rsidP="00D954E4">
            <w:pPr>
              <w:pStyle w:val="NormalWeb"/>
              <w:numPr>
                <w:ilvl w:val="0"/>
                <w:numId w:val="13"/>
              </w:numPr>
              <w:tabs>
                <w:tab w:val="left" w:pos="426"/>
                <w:tab w:val="left" w:pos="709"/>
                <w:tab w:val="left" w:pos="851"/>
                <w:tab w:val="left" w:pos="993"/>
              </w:tabs>
              <w:spacing w:before="120"/>
              <w:jc w:val="both"/>
              <w:rPr>
                <w:noProof/>
                <w:sz w:val="22"/>
                <w:szCs w:val="22"/>
                <w:lang w:val="tr-TR"/>
              </w:rPr>
            </w:pPr>
            <w:r w:rsidRPr="00D954E4">
              <w:rPr>
                <w:noProof/>
                <w:sz w:val="22"/>
                <w:szCs w:val="22"/>
                <w:lang w:val="tr-TR"/>
              </w:rPr>
              <w:t xml:space="preserve">İlgili kanun ve yönetmeliklerle verilen görevleri yapmak. </w:t>
            </w:r>
          </w:p>
          <w:p w:rsidR="00CB594C" w:rsidRPr="00D954E4"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D954E4">
              <w:rPr>
                <w:rFonts w:ascii="Times New Roman" w:hAnsi="Times New Roman"/>
              </w:rPr>
              <w:t>Bölüm Başkanlıklarınca çözüme kavuşturulamayan öğrenci sorunlarını Müdür adına dinlemek ve çözüme kavuşturmak</w:t>
            </w:r>
          </w:p>
          <w:p w:rsidR="00CB594C" w:rsidRPr="00D954E4"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D954E4">
              <w:rPr>
                <w:rFonts w:ascii="Times New Roman" w:hAnsi="Times New Roman"/>
              </w:rPr>
              <w:t>Bölümler tarafından yapılan ders görevlendirmelerinin denetimini yapmak.</w:t>
            </w:r>
          </w:p>
          <w:p w:rsidR="00CB594C" w:rsidRPr="00D954E4"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noProof/>
              </w:rPr>
            </w:pPr>
            <w:r w:rsidRPr="00D954E4">
              <w:rPr>
                <w:rFonts w:ascii="Times New Roman" w:hAnsi="Times New Roman"/>
                <w:noProof/>
              </w:rPr>
              <w:t>Çalışma odaları ve dersliklerle ilgili ihtiyaçların belirlenmesi, hazırlıkların gözden geçirilmesi ve çalışmaların denetlenmesini sağlamak</w:t>
            </w:r>
          </w:p>
          <w:p w:rsidR="00CB594C" w:rsidRPr="00D954E4"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noProof/>
              </w:rPr>
            </w:pPr>
            <w:r w:rsidRPr="00D954E4">
              <w:rPr>
                <w:rFonts w:ascii="Times New Roman" w:hAnsi="Times New Roman"/>
                <w:noProof/>
              </w:rPr>
              <w:t>Dersliklere ait ders araç-gereç ihtiyaçların belirlenmesi ve teminini sağlamak</w:t>
            </w:r>
          </w:p>
          <w:p w:rsidR="00CB594C" w:rsidRPr="00D954E4"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D954E4">
              <w:rPr>
                <w:rFonts w:ascii="Times New Roman" w:hAnsi="Times New Roman"/>
              </w:rPr>
              <w:t>Çevre, temizlik, bakım ve onarım hizmetlerini denetlemek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D954E4">
              <w:rPr>
                <w:rFonts w:ascii="Times New Roman" w:hAnsi="Times New Roman"/>
              </w:rPr>
              <w:t xml:space="preserve">Öğrenci kulüplerinin ve öğrencilerin düzenleyeceği her türlü etkinliği gözden geçirmek, </w:t>
            </w:r>
            <w:r w:rsidRPr="005C503C">
              <w:rPr>
                <w:rFonts w:ascii="Times New Roman" w:hAnsi="Times New Roman"/>
              </w:rPr>
              <w:t>denetlemek ve kontrolünü sağlamak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rPr>
              <w:t>Öğrenci soruşturma dosyalarını izlemek, bu soruşturmalar ile ilgili kurulacak komisyonlara başkanlık etmek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rPr>
              <w:t>Yatay geçiş, dikey geçiş, çift ana dal, yan dal, yabancı uyruklu öğrenci kabulü ile ilgili her türlü çalışmaları ve takibini yapmak, programların düzenlenmesini sağlamak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rPr>
              <w:t>Fakülte tarafından düzenlenecek konferans, panel, toplantı, sempozyum, seminer, yemek, gezi, teknik gezi gibi etkinlikleri organize etmek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rPr>
              <w:t>Her türlü burs işlemleri ile ilgilenmek, bunlar için kurulacak komisyonlara başkanlık yapmak.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rPr>
              <w:t>Eğitim-öğretim ve araştırmalarla ilgili politikalar ve stratejiler geliştirmek.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rPr>
              <w:t>Her eğitim-öğretim yılı sonunda yapılacak olan Akademik Genel Kurul sunularını hazırlamak.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rPr>
              <w:t>Öğretim elemanlarının derslerini düzenli olarak yapmalarını sağlamak.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rPr>
              <w:t>Ders programlarının hazırlanmasını koordine etmek.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rPr>
              <w:t>Ders ücret formlarının düzenlenmesini sağlamak ve kontrol etmek.</w:t>
            </w:r>
          </w:p>
          <w:p w:rsidR="00CB594C" w:rsidRPr="005C503C" w:rsidRDefault="00CB594C" w:rsidP="00D954E4">
            <w:pPr>
              <w:widowControl w:val="0"/>
              <w:numPr>
                <w:ilvl w:val="0"/>
                <w:numId w:val="13"/>
              </w:numPr>
              <w:overflowPunct w:val="0"/>
              <w:autoSpaceDE w:val="0"/>
              <w:autoSpaceDN w:val="0"/>
              <w:adjustRightInd w:val="0"/>
              <w:spacing w:after="120" w:line="240" w:lineRule="auto"/>
              <w:ind w:right="280"/>
              <w:jc w:val="both"/>
              <w:rPr>
                <w:rFonts w:ascii="Times New Roman" w:hAnsi="Times New Roman"/>
              </w:rPr>
            </w:pPr>
            <w:r w:rsidRPr="005C503C">
              <w:rPr>
                <w:rFonts w:ascii="Times New Roman" w:hAnsi="Times New Roman"/>
                <w:noProof/>
              </w:rPr>
              <w:t>Meslek Yüksekokulu iç kontrol uyum eylem planının hazırlanmasını, denetimini ve ilgili birimlere sunulmasını sağlamak</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rPr>
              <w:t xml:space="preserve"> Müdürün görev alanı ile ilgili vereceği diğer işleri yapmak</w:t>
            </w:r>
            <w:r w:rsidRPr="005C503C">
              <w:rPr>
                <w:rFonts w:ascii="Times New Roman" w:hAnsi="Times New Roman"/>
                <w:lang w:val="de-DE"/>
              </w:rPr>
              <w:t>.</w:t>
            </w:r>
            <w:r w:rsidRPr="005C503C">
              <w:rPr>
                <w:rFonts w:ascii="Times New Roman" w:hAnsi="Times New Roman"/>
                <w:noProof/>
              </w:rPr>
              <w:t xml:space="preserve"> Meslek Yüksekokulu politika ve stratejilerinin belirlenmesi yönünde gerekli çalışmaların yapılmasını sağlamak. </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 xml:space="preserve">Akademik ve idari personelin atanma, kadro, izin, rapor ve diğer özlük haklarını izlemek, bu konularda personelin isteklerini dinlemek, çözüme kavuşturmak. </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Meslek Yüksekokulunun, personel (özlük hakları, akademik personel alımı, süre uzatma, vb.) işlerinin koordinasyonunu sağlamak.</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 xml:space="preserve"> Yıllık İdari Faaliyet Raporlarını hazırlamak. </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 xml:space="preserve">Meslek Yüksekokulu stratejik planını hazırlamak. </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 xml:space="preserve">Satınalma ve ihalelerle ilgili çalışmaları denetlemek ve sonuçlandırmak. </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 xml:space="preserve">Altyapının geliştirilmesi, destek hizmetleri,  Meslek Yüksekokulumuzla alakalı sektörlerle ilişkileri düzenlemek. </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 xml:space="preserve">Gelişim planı çerçevesinde insan kaynaklarının geliştirilmesini sağlamak. </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 xml:space="preserve">Teknik/teknolojik ve fiziki altyapının planlanması, verimli kullanımı ve iyileştirilmesini sağlamak. </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 xml:space="preserve">Tahakkuk, taşınır mal kayıt kontrol, satın alma, bütçe ve ödenek durumlarının takibini yapmak. </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noProof/>
              </w:rPr>
            </w:pPr>
            <w:r w:rsidRPr="005C503C">
              <w:rPr>
                <w:rFonts w:ascii="Times New Roman" w:hAnsi="Times New Roman"/>
                <w:noProof/>
              </w:rPr>
              <w:t>Meslek Yüksekokuluna alınacak ya da diğer birimlerde yaptırılacak araç, gereç ve malzemelerle ilgili olarak o birim amirleri ile görüşmelerde bulunmak, onların görüş ve önerilerini almak.</w:t>
            </w:r>
          </w:p>
          <w:p w:rsidR="00CB594C" w:rsidRPr="005C503C" w:rsidRDefault="00CB594C" w:rsidP="00325BC0">
            <w:pPr>
              <w:widowControl w:val="0"/>
              <w:numPr>
                <w:ilvl w:val="0"/>
                <w:numId w:val="13"/>
              </w:numPr>
              <w:overflowPunct w:val="0"/>
              <w:autoSpaceDE w:val="0"/>
              <w:autoSpaceDN w:val="0"/>
              <w:adjustRightInd w:val="0"/>
              <w:spacing w:after="120" w:line="240" w:lineRule="auto"/>
              <w:ind w:right="280"/>
              <w:rPr>
                <w:rFonts w:ascii="Times New Roman" w:hAnsi="Times New Roman"/>
              </w:rPr>
            </w:pPr>
            <w:r w:rsidRPr="005C503C">
              <w:rPr>
                <w:rFonts w:ascii="Times New Roman" w:hAnsi="Times New Roman"/>
                <w:noProof/>
              </w:rPr>
              <w:t>Görev alanına giren konularda komisyonlar kurmak, komisyon çalışmalarının takibini yapmak ve süresi içinde sonuçlandırılmalarını sağlamak</w:t>
            </w:r>
            <w:r w:rsidRPr="005C503C">
              <w:rPr>
                <w:rFonts w:ascii="Times New Roman" w:hAnsi="Times New Roman"/>
              </w:rPr>
              <w:t xml:space="preserve"> Görev alanı ve çalışma ortamında İSG’ne yönelik tedbir ve kurallara uymak.</w:t>
            </w:r>
          </w:p>
          <w:p w:rsidR="00CB594C" w:rsidRPr="00B86788" w:rsidRDefault="00CB594C" w:rsidP="0057483C">
            <w:pPr>
              <w:pStyle w:val="ListParagraph"/>
              <w:spacing w:after="0" w:line="240" w:lineRule="auto"/>
              <w:ind w:left="0"/>
              <w:rPr>
                <w:rFonts w:ascii="Times New Roman" w:hAnsi="Times New Roman"/>
              </w:rPr>
            </w:pPr>
          </w:p>
        </w:tc>
      </w:tr>
      <w:tr w:rsidR="00CB594C" w:rsidRPr="00B86788" w:rsidTr="00B86788">
        <w:trPr>
          <w:trHeight w:val="3118"/>
        </w:trPr>
        <w:tc>
          <w:tcPr>
            <w:tcW w:w="9062" w:type="dxa"/>
          </w:tcPr>
          <w:p w:rsidR="00CB594C" w:rsidRDefault="00CB594C" w:rsidP="00B86788">
            <w:pPr>
              <w:spacing w:after="0" w:line="240" w:lineRule="auto"/>
              <w:rPr>
                <w:rFonts w:ascii="Times New Roman" w:hAnsi="Times New Roman"/>
                <w:b/>
              </w:rPr>
            </w:pPr>
          </w:p>
          <w:p w:rsidR="00CB594C" w:rsidRPr="00D954E4" w:rsidRDefault="00CB594C" w:rsidP="00B86788">
            <w:pPr>
              <w:spacing w:after="0" w:line="240" w:lineRule="auto"/>
              <w:rPr>
                <w:rFonts w:ascii="Times New Roman" w:hAnsi="Times New Roman"/>
                <w:b/>
              </w:rPr>
            </w:pPr>
            <w:r w:rsidRPr="00D954E4">
              <w:rPr>
                <w:rFonts w:ascii="Times New Roman" w:hAnsi="Times New Roman"/>
                <w:b/>
              </w:rPr>
              <w:t xml:space="preserve">Görev Yetkileri </w:t>
            </w:r>
          </w:p>
          <w:p w:rsidR="00CB594C" w:rsidRPr="00D954E4" w:rsidRDefault="00CB594C" w:rsidP="00D954E4">
            <w:pPr>
              <w:numPr>
                <w:ilvl w:val="0"/>
                <w:numId w:val="10"/>
              </w:numPr>
              <w:tabs>
                <w:tab w:val="left" w:pos="426"/>
                <w:tab w:val="left" w:pos="709"/>
              </w:tabs>
              <w:autoSpaceDE w:val="0"/>
              <w:autoSpaceDN w:val="0"/>
              <w:adjustRightInd w:val="0"/>
              <w:spacing w:before="120" w:after="0" w:line="240" w:lineRule="auto"/>
              <w:jc w:val="both"/>
              <w:rPr>
                <w:rFonts w:ascii="Times New Roman" w:hAnsi="Times New Roman"/>
                <w:b/>
              </w:rPr>
            </w:pPr>
            <w:r w:rsidRPr="00D954E4">
              <w:rPr>
                <w:rFonts w:ascii="Times New Roman" w:hAnsi="Times New Roman"/>
              </w:rPr>
              <w:t>Yukarıda belirtilen görev ve sorumlulukları gerçekleştirme yetkisine sahip olmak.</w:t>
            </w:r>
          </w:p>
          <w:p w:rsidR="00CB594C" w:rsidRPr="00D954E4" w:rsidRDefault="00CB594C" w:rsidP="00D954E4">
            <w:pPr>
              <w:numPr>
                <w:ilvl w:val="0"/>
                <w:numId w:val="10"/>
              </w:numPr>
              <w:tabs>
                <w:tab w:val="left" w:pos="426"/>
                <w:tab w:val="left" w:pos="709"/>
              </w:tabs>
              <w:autoSpaceDE w:val="0"/>
              <w:autoSpaceDN w:val="0"/>
              <w:adjustRightInd w:val="0"/>
              <w:spacing w:before="120" w:after="0" w:line="240" w:lineRule="auto"/>
              <w:jc w:val="both"/>
              <w:rPr>
                <w:rFonts w:ascii="Times New Roman" w:hAnsi="Times New Roman"/>
                <w:b/>
              </w:rPr>
            </w:pPr>
            <w:r w:rsidRPr="00D954E4">
              <w:rPr>
                <w:rFonts w:ascii="Times New Roman" w:hAnsi="Times New Roman"/>
              </w:rPr>
              <w:t>Faaliyetlerin gerçekleştirilmesi için gerekli araç ve gereci kullanabilmek.</w:t>
            </w:r>
          </w:p>
          <w:p w:rsidR="00CB594C" w:rsidRPr="00D954E4" w:rsidRDefault="00CB594C" w:rsidP="00B86788">
            <w:pPr>
              <w:spacing w:after="0" w:line="240" w:lineRule="auto"/>
              <w:rPr>
                <w:rFonts w:ascii="Times New Roman" w:hAnsi="Times New Roman"/>
                <w:b/>
              </w:rPr>
            </w:pPr>
          </w:p>
          <w:p w:rsidR="00CB594C" w:rsidRPr="00D954E4" w:rsidRDefault="00CB594C" w:rsidP="0057483C">
            <w:pPr>
              <w:spacing w:after="0" w:line="240" w:lineRule="auto"/>
              <w:rPr>
                <w:rFonts w:ascii="Times New Roman" w:hAnsi="Times New Roman"/>
                <w:b/>
              </w:rPr>
            </w:pPr>
            <w:r w:rsidRPr="00D954E4">
              <w:rPr>
                <w:rFonts w:ascii="Times New Roman" w:hAnsi="Times New Roman"/>
                <w:b/>
              </w:rPr>
              <w:t>BİLGİ GEREKSİNİMİ</w:t>
            </w:r>
          </w:p>
          <w:p w:rsidR="00CB594C" w:rsidRPr="00D954E4" w:rsidRDefault="00CB594C" w:rsidP="0057483C">
            <w:pPr>
              <w:spacing w:after="0" w:line="240" w:lineRule="auto"/>
              <w:rPr>
                <w:rFonts w:ascii="Times New Roman" w:hAnsi="Times New Roman"/>
                <w:b/>
              </w:rPr>
            </w:pPr>
          </w:p>
          <w:p w:rsidR="00CB594C" w:rsidRPr="00D954E4" w:rsidRDefault="00CB594C" w:rsidP="0057483C">
            <w:pPr>
              <w:numPr>
                <w:ilvl w:val="0"/>
                <w:numId w:val="11"/>
              </w:numPr>
              <w:autoSpaceDE w:val="0"/>
              <w:autoSpaceDN w:val="0"/>
              <w:adjustRightInd w:val="0"/>
              <w:spacing w:after="0" w:line="240" w:lineRule="auto"/>
              <w:jc w:val="both"/>
              <w:rPr>
                <w:rFonts w:ascii="Times New Roman" w:hAnsi="Times New Roman"/>
              </w:rPr>
            </w:pPr>
            <w:r w:rsidRPr="00D954E4">
              <w:rPr>
                <w:rFonts w:ascii="Times New Roman" w:hAnsi="Times New Roman"/>
                <w:bCs/>
                <w:noProof/>
              </w:rPr>
              <w:t>2547 Sayılı YÖK Kanunu,</w:t>
            </w:r>
          </w:p>
          <w:p w:rsidR="00CB594C" w:rsidRPr="00D954E4" w:rsidRDefault="00CB594C" w:rsidP="0057483C">
            <w:pPr>
              <w:numPr>
                <w:ilvl w:val="0"/>
                <w:numId w:val="11"/>
              </w:numPr>
              <w:autoSpaceDE w:val="0"/>
              <w:autoSpaceDN w:val="0"/>
              <w:adjustRightInd w:val="0"/>
              <w:spacing w:after="0" w:line="240" w:lineRule="auto"/>
              <w:jc w:val="both"/>
              <w:rPr>
                <w:rFonts w:ascii="Times New Roman" w:hAnsi="Times New Roman"/>
              </w:rPr>
            </w:pPr>
            <w:r w:rsidRPr="00D954E4">
              <w:rPr>
                <w:rFonts w:ascii="Times New Roman" w:hAnsi="Times New Roman"/>
                <w:bCs/>
                <w:noProof/>
              </w:rPr>
              <w:t>Üniversitelerde Akademik Teşkilât Yönetmeliği</w:t>
            </w:r>
          </w:p>
          <w:p w:rsidR="00CB594C" w:rsidRPr="00D954E4" w:rsidRDefault="00CB594C" w:rsidP="0057483C">
            <w:pPr>
              <w:spacing w:after="0" w:line="240" w:lineRule="auto"/>
              <w:rPr>
                <w:rFonts w:ascii="Times New Roman" w:hAnsi="Times New Roman"/>
              </w:rPr>
            </w:pPr>
          </w:p>
          <w:p w:rsidR="00CB594C" w:rsidRPr="00D954E4" w:rsidRDefault="00CB594C" w:rsidP="0057483C">
            <w:pPr>
              <w:spacing w:after="0" w:line="240" w:lineRule="auto"/>
              <w:rPr>
                <w:rFonts w:ascii="Times New Roman" w:hAnsi="Times New Roman"/>
                <w:b/>
              </w:rPr>
            </w:pPr>
            <w:r w:rsidRPr="00D954E4">
              <w:rPr>
                <w:rFonts w:ascii="Times New Roman" w:hAnsi="Times New Roman"/>
                <w:b/>
              </w:rPr>
              <w:t>BECERİ GEREKSİNİMİ</w:t>
            </w:r>
          </w:p>
          <w:p w:rsidR="00CB594C" w:rsidRPr="00D954E4" w:rsidRDefault="00CB594C" w:rsidP="0057483C">
            <w:pPr>
              <w:spacing w:after="0" w:line="240" w:lineRule="auto"/>
              <w:rPr>
                <w:rFonts w:ascii="Times New Roman" w:hAnsi="Times New Roman"/>
              </w:rPr>
            </w:pPr>
          </w:p>
          <w:p w:rsidR="00CB594C" w:rsidRPr="00D954E4" w:rsidRDefault="00CB594C" w:rsidP="0057483C">
            <w:pPr>
              <w:numPr>
                <w:ilvl w:val="0"/>
                <w:numId w:val="12"/>
              </w:numPr>
              <w:autoSpaceDE w:val="0"/>
              <w:autoSpaceDN w:val="0"/>
              <w:adjustRightInd w:val="0"/>
              <w:spacing w:after="0" w:line="240" w:lineRule="auto"/>
              <w:jc w:val="both"/>
              <w:rPr>
                <w:rFonts w:ascii="Times New Roman" w:hAnsi="Times New Roman"/>
                <w:noProof/>
              </w:rPr>
            </w:pPr>
            <w:r w:rsidRPr="00D954E4">
              <w:rPr>
                <w:rFonts w:ascii="Times New Roman" w:hAnsi="Times New Roman"/>
                <w:noProof/>
              </w:rPr>
              <w:t>657 Sayılı Devlet Memurları Kanunu’nda ve 2547 Sayılı Yüksek Öğretim Kanunu’nda belirtilen genel niteliklere sahip olmak.</w:t>
            </w:r>
          </w:p>
          <w:p w:rsidR="00CB594C" w:rsidRPr="00D954E4" w:rsidRDefault="00CB594C" w:rsidP="0057483C">
            <w:pPr>
              <w:numPr>
                <w:ilvl w:val="0"/>
                <w:numId w:val="12"/>
              </w:numPr>
              <w:autoSpaceDE w:val="0"/>
              <w:autoSpaceDN w:val="0"/>
              <w:adjustRightInd w:val="0"/>
              <w:spacing w:after="0" w:line="240" w:lineRule="auto"/>
              <w:jc w:val="both"/>
              <w:rPr>
                <w:rFonts w:ascii="Times New Roman" w:hAnsi="Times New Roman"/>
                <w:noProof/>
              </w:rPr>
            </w:pPr>
            <w:r w:rsidRPr="00D954E4">
              <w:rPr>
                <w:rFonts w:ascii="Times New Roman" w:hAnsi="Times New Roman"/>
                <w:noProof/>
              </w:rPr>
              <w:t>Görevinin gerektirdiği düzeyde iş deneyimine sahip olmak.</w:t>
            </w:r>
          </w:p>
          <w:p w:rsidR="00CB594C" w:rsidRPr="00D954E4" w:rsidRDefault="00CB594C" w:rsidP="00D954E4">
            <w:pPr>
              <w:numPr>
                <w:ilvl w:val="0"/>
                <w:numId w:val="12"/>
              </w:numPr>
              <w:autoSpaceDE w:val="0"/>
              <w:autoSpaceDN w:val="0"/>
              <w:adjustRightInd w:val="0"/>
              <w:spacing w:after="0" w:line="240" w:lineRule="auto"/>
              <w:jc w:val="both"/>
              <w:rPr>
                <w:rFonts w:ascii="Times New Roman" w:hAnsi="Times New Roman"/>
              </w:rPr>
            </w:pPr>
            <w:r w:rsidRPr="00D954E4">
              <w:rPr>
                <w:rFonts w:ascii="Times New Roman" w:hAnsi="Times New Roman"/>
                <w:noProof/>
              </w:rPr>
              <w:t>Yöneticilik niteliklerine sahip olmak; sevk ve idare gereklerini bilmek.</w:t>
            </w:r>
          </w:p>
          <w:p w:rsidR="00CB594C" w:rsidRPr="00D954E4" w:rsidRDefault="00CB594C" w:rsidP="00D954E4">
            <w:pPr>
              <w:numPr>
                <w:ilvl w:val="0"/>
                <w:numId w:val="12"/>
              </w:numPr>
              <w:autoSpaceDE w:val="0"/>
              <w:autoSpaceDN w:val="0"/>
              <w:adjustRightInd w:val="0"/>
              <w:spacing w:after="0" w:line="240" w:lineRule="auto"/>
              <w:jc w:val="both"/>
              <w:rPr>
                <w:rFonts w:ascii="Times New Roman" w:hAnsi="Times New Roman"/>
              </w:rPr>
            </w:pPr>
            <w:r w:rsidRPr="00D954E4">
              <w:rPr>
                <w:rFonts w:ascii="Times New Roman" w:hAnsi="Times New Roman"/>
                <w:noProof/>
              </w:rPr>
              <w:t>Faaliyetlerini en iyi şekilde sürdürebilmesi için gerekli karar verme ve sorun çözme niteliklerine sahip olmak.</w:t>
            </w:r>
          </w:p>
          <w:p w:rsidR="00CB594C" w:rsidRPr="00B86788" w:rsidRDefault="00CB594C" w:rsidP="0057483C">
            <w:pPr>
              <w:spacing w:after="0" w:line="240" w:lineRule="auto"/>
              <w:rPr>
                <w:rFonts w:ascii="Times New Roman" w:hAnsi="Times New Roman"/>
                <w:b/>
                <w:sz w:val="24"/>
                <w:szCs w:val="24"/>
              </w:rPr>
            </w:pPr>
          </w:p>
        </w:tc>
      </w:tr>
    </w:tbl>
    <w:p w:rsidR="00CB594C" w:rsidRPr="00D0059A" w:rsidRDefault="00CB594C" w:rsidP="00CE6747">
      <w:pPr>
        <w:jc w:val="both"/>
        <w:rPr>
          <w:sz w:val="24"/>
          <w:szCs w:val="24"/>
        </w:rPr>
      </w:pPr>
    </w:p>
    <w:sectPr w:rsidR="00CB594C" w:rsidRPr="00D0059A" w:rsidSect="00C751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94C" w:rsidRDefault="00CB594C" w:rsidP="007F455F">
      <w:pPr>
        <w:spacing w:after="0" w:line="240" w:lineRule="auto"/>
      </w:pPr>
      <w:r>
        <w:separator/>
      </w:r>
    </w:p>
  </w:endnote>
  <w:endnote w:type="continuationSeparator" w:id="0">
    <w:p w:rsidR="00CB594C" w:rsidRDefault="00CB594C" w:rsidP="007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4C" w:rsidRDefault="00CB594C">
    <w:pPr>
      <w:pStyle w:val="Foo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85"/>
      <w:gridCol w:w="2880"/>
      <w:gridCol w:w="2610"/>
      <w:gridCol w:w="787"/>
    </w:tblGrid>
    <w:tr w:rsidR="00CB594C" w:rsidRPr="00B86788" w:rsidTr="00B86788">
      <w:tc>
        <w:tcPr>
          <w:tcW w:w="2785" w:type="dxa"/>
          <w:shd w:val="clear" w:color="auto" w:fill="D9D9D9"/>
        </w:tcPr>
        <w:p w:rsidR="00CB594C" w:rsidRPr="00B86788" w:rsidRDefault="00CB594C"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Hazırlayan</w:t>
          </w:r>
        </w:p>
      </w:tc>
      <w:tc>
        <w:tcPr>
          <w:tcW w:w="2880" w:type="dxa"/>
          <w:shd w:val="clear" w:color="auto" w:fill="D9D9D9"/>
        </w:tcPr>
        <w:p w:rsidR="00CB594C" w:rsidRPr="00B86788" w:rsidRDefault="00CB594C"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Kontrol Eden</w:t>
          </w:r>
        </w:p>
      </w:tc>
      <w:tc>
        <w:tcPr>
          <w:tcW w:w="2610" w:type="dxa"/>
          <w:shd w:val="clear" w:color="auto" w:fill="D9D9D9"/>
        </w:tcPr>
        <w:p w:rsidR="00CB594C" w:rsidRPr="00B86788" w:rsidRDefault="00CB594C"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Onaylayan</w:t>
          </w:r>
        </w:p>
      </w:tc>
      <w:tc>
        <w:tcPr>
          <w:tcW w:w="787" w:type="dxa"/>
          <w:vMerge w:val="restart"/>
        </w:tcPr>
        <w:p w:rsidR="00CB594C" w:rsidRPr="00B86788" w:rsidRDefault="00CB594C" w:rsidP="00B86788">
          <w:pPr>
            <w:pStyle w:val="Footer"/>
            <w:jc w:val="center"/>
            <w:rPr>
              <w:rFonts w:ascii="Times New Roman" w:hAnsi="Times New Roman"/>
              <w:b/>
              <w:sz w:val="16"/>
              <w:szCs w:val="16"/>
            </w:rPr>
          </w:pPr>
        </w:p>
        <w:p w:rsidR="00CB594C" w:rsidRPr="00B86788" w:rsidRDefault="00CB594C" w:rsidP="00B86788">
          <w:pPr>
            <w:pStyle w:val="Footer"/>
            <w:jc w:val="center"/>
            <w:rPr>
              <w:rFonts w:ascii="Times New Roman" w:hAnsi="Times New Roman"/>
              <w:b/>
              <w:sz w:val="16"/>
              <w:szCs w:val="16"/>
            </w:rPr>
          </w:pPr>
          <w:r w:rsidRPr="00B86788">
            <w:rPr>
              <w:rFonts w:ascii="Times New Roman" w:hAnsi="Times New Roman"/>
              <w:b/>
              <w:sz w:val="16"/>
              <w:szCs w:val="16"/>
            </w:rPr>
            <w:t>Sayfa</w:t>
          </w:r>
        </w:p>
        <w:p w:rsidR="00CB594C" w:rsidRPr="00B86788" w:rsidRDefault="00CB594C" w:rsidP="00B86788">
          <w:pPr>
            <w:pStyle w:val="Footer"/>
            <w:jc w:val="center"/>
            <w:rPr>
              <w:rFonts w:ascii="Times New Roman" w:hAnsi="Times New Roman"/>
              <w:b/>
              <w:sz w:val="16"/>
              <w:szCs w:val="16"/>
            </w:rPr>
          </w:pPr>
          <w:r w:rsidRPr="00B86788">
            <w:rPr>
              <w:rFonts w:ascii="Times New Roman" w:hAnsi="Times New Roman"/>
              <w:b/>
              <w:sz w:val="16"/>
              <w:szCs w:val="16"/>
            </w:rPr>
            <w:fldChar w:fldCharType="begin"/>
          </w:r>
          <w:r w:rsidRPr="00B86788">
            <w:rPr>
              <w:rFonts w:ascii="Times New Roman" w:hAnsi="Times New Roman"/>
              <w:b/>
              <w:sz w:val="16"/>
              <w:szCs w:val="16"/>
            </w:rPr>
            <w:instrText xml:space="preserve"> PAGE  \* Arabic  \* MERGEFORMAT </w:instrText>
          </w:r>
          <w:r w:rsidRPr="00B86788">
            <w:rPr>
              <w:rFonts w:ascii="Times New Roman" w:hAnsi="Times New Roman"/>
              <w:b/>
              <w:sz w:val="16"/>
              <w:szCs w:val="16"/>
            </w:rPr>
            <w:fldChar w:fldCharType="separate"/>
          </w:r>
          <w:r>
            <w:rPr>
              <w:rFonts w:ascii="Times New Roman" w:hAnsi="Times New Roman"/>
              <w:b/>
              <w:noProof/>
              <w:sz w:val="16"/>
              <w:szCs w:val="16"/>
            </w:rPr>
            <w:t>3</w:t>
          </w:r>
          <w:r w:rsidRPr="00B86788">
            <w:rPr>
              <w:rFonts w:ascii="Times New Roman" w:hAnsi="Times New Roman"/>
              <w:b/>
              <w:sz w:val="16"/>
              <w:szCs w:val="16"/>
            </w:rPr>
            <w:fldChar w:fldCharType="end"/>
          </w:r>
        </w:p>
      </w:tc>
    </w:tr>
    <w:tr w:rsidR="00CB594C" w:rsidRPr="00B86788" w:rsidTr="00B86788">
      <w:trPr>
        <w:trHeight w:val="790"/>
      </w:trPr>
      <w:tc>
        <w:tcPr>
          <w:tcW w:w="2785" w:type="dxa"/>
        </w:tcPr>
        <w:p w:rsidR="00CB594C" w:rsidRPr="00B86788" w:rsidRDefault="00CB594C" w:rsidP="00B86788">
          <w:pPr>
            <w:pStyle w:val="Footer"/>
            <w:jc w:val="center"/>
            <w:rPr>
              <w:rFonts w:ascii="Times New Roman" w:hAnsi="Times New Roman"/>
              <w:sz w:val="16"/>
              <w:szCs w:val="16"/>
            </w:rPr>
          </w:pPr>
        </w:p>
        <w:p w:rsidR="00CB594C" w:rsidRPr="00B86788" w:rsidRDefault="00CB594C" w:rsidP="00B86788">
          <w:pPr>
            <w:pStyle w:val="Footer"/>
            <w:jc w:val="center"/>
            <w:rPr>
              <w:rFonts w:ascii="Times New Roman" w:hAnsi="Times New Roman"/>
              <w:noProof/>
              <w:sz w:val="16"/>
              <w:szCs w:val="16"/>
            </w:rPr>
          </w:pPr>
          <w:r>
            <w:rPr>
              <w:rFonts w:ascii="Times New Roman" w:hAnsi="Times New Roman"/>
              <w:noProof/>
              <w:sz w:val="16"/>
              <w:szCs w:val="16"/>
            </w:rPr>
            <w:t>Yaşar Yasemin YİĞİT</w:t>
          </w:r>
        </w:p>
        <w:p w:rsidR="00CB594C" w:rsidRPr="00B86788" w:rsidRDefault="00CB594C" w:rsidP="00B86788">
          <w:pPr>
            <w:pStyle w:val="Footer"/>
            <w:jc w:val="center"/>
            <w:rPr>
              <w:rFonts w:ascii="Times New Roman" w:hAnsi="Times New Roman"/>
              <w:sz w:val="16"/>
              <w:szCs w:val="16"/>
            </w:rPr>
          </w:pPr>
          <w:r>
            <w:rPr>
              <w:rFonts w:ascii="Times New Roman" w:hAnsi="Times New Roman"/>
              <w:noProof/>
              <w:sz w:val="16"/>
              <w:szCs w:val="16"/>
            </w:rPr>
            <w:t>01.06.2024</w:t>
          </w:r>
        </w:p>
      </w:tc>
      <w:tc>
        <w:tcPr>
          <w:tcW w:w="2880" w:type="dxa"/>
        </w:tcPr>
        <w:p w:rsidR="00CB594C" w:rsidRPr="00B86788" w:rsidRDefault="00CB594C" w:rsidP="00B86788">
          <w:pPr>
            <w:pStyle w:val="Footer"/>
            <w:jc w:val="center"/>
            <w:rPr>
              <w:rFonts w:ascii="Times New Roman" w:hAnsi="Times New Roman"/>
              <w:sz w:val="16"/>
              <w:szCs w:val="16"/>
            </w:rPr>
          </w:pPr>
        </w:p>
        <w:p w:rsidR="00CB594C" w:rsidRPr="00B86788" w:rsidRDefault="00CB594C" w:rsidP="00B86788">
          <w:pPr>
            <w:pStyle w:val="Footer"/>
            <w:jc w:val="center"/>
            <w:rPr>
              <w:rFonts w:ascii="Times New Roman" w:hAnsi="Times New Roman"/>
              <w:sz w:val="16"/>
              <w:szCs w:val="16"/>
            </w:rPr>
          </w:pPr>
          <w:r>
            <w:rPr>
              <w:rFonts w:ascii="Times New Roman" w:hAnsi="Times New Roman"/>
              <w:noProof/>
              <w:sz w:val="16"/>
              <w:szCs w:val="16"/>
            </w:rPr>
            <w:t>Mustafa AVCI</w:t>
          </w:r>
        </w:p>
        <w:p w:rsidR="00CB594C" w:rsidRPr="00B86788" w:rsidRDefault="00CB594C" w:rsidP="00B86788">
          <w:pPr>
            <w:pStyle w:val="Footer"/>
            <w:jc w:val="center"/>
            <w:rPr>
              <w:rFonts w:ascii="Times New Roman" w:hAnsi="Times New Roman"/>
              <w:sz w:val="16"/>
              <w:szCs w:val="16"/>
            </w:rPr>
          </w:pPr>
          <w:r>
            <w:rPr>
              <w:rFonts w:ascii="Times New Roman" w:hAnsi="Times New Roman"/>
              <w:b/>
              <w:sz w:val="16"/>
              <w:szCs w:val="16"/>
            </w:rPr>
            <w:t>Yüksekokul Sekreter V.</w:t>
          </w:r>
        </w:p>
      </w:tc>
      <w:tc>
        <w:tcPr>
          <w:tcW w:w="2610" w:type="dxa"/>
        </w:tcPr>
        <w:p w:rsidR="00CB594C" w:rsidRPr="00B86788" w:rsidRDefault="00CB594C" w:rsidP="00B86788">
          <w:pPr>
            <w:pStyle w:val="Footer"/>
            <w:jc w:val="center"/>
            <w:rPr>
              <w:rFonts w:ascii="Times New Roman" w:hAnsi="Times New Roman"/>
              <w:sz w:val="16"/>
              <w:szCs w:val="16"/>
            </w:rPr>
          </w:pPr>
        </w:p>
        <w:p w:rsidR="00CB594C" w:rsidRDefault="00CB594C" w:rsidP="0057483C">
          <w:pPr>
            <w:pStyle w:val="Footer"/>
            <w:tabs>
              <w:tab w:val="left" w:pos="405"/>
            </w:tabs>
            <w:rPr>
              <w:rFonts w:ascii="Times New Roman" w:hAnsi="Times New Roman"/>
              <w:sz w:val="16"/>
              <w:szCs w:val="16"/>
            </w:rPr>
          </w:pPr>
          <w:r>
            <w:rPr>
              <w:rFonts w:ascii="Times New Roman" w:hAnsi="Times New Roman"/>
              <w:sz w:val="16"/>
              <w:szCs w:val="16"/>
            </w:rPr>
            <w:tab/>
            <w:t>Prof.Dr. Ercan CANDAN</w:t>
          </w:r>
        </w:p>
        <w:p w:rsidR="00CB594C" w:rsidRDefault="00CB594C" w:rsidP="0057483C">
          <w:pPr>
            <w:pStyle w:val="Footer"/>
            <w:tabs>
              <w:tab w:val="left" w:pos="405"/>
            </w:tabs>
            <w:rPr>
              <w:rFonts w:ascii="Times New Roman" w:hAnsi="Times New Roman"/>
              <w:sz w:val="16"/>
              <w:szCs w:val="16"/>
            </w:rPr>
          </w:pPr>
          <w:r>
            <w:rPr>
              <w:rFonts w:ascii="Times New Roman" w:hAnsi="Times New Roman"/>
              <w:sz w:val="16"/>
              <w:szCs w:val="16"/>
            </w:rPr>
            <w:t xml:space="preserve">                          Müdür</w:t>
          </w:r>
        </w:p>
        <w:p w:rsidR="00CB594C" w:rsidRPr="00B86788" w:rsidRDefault="00CB594C" w:rsidP="0057483C">
          <w:pPr>
            <w:pStyle w:val="Footer"/>
            <w:tabs>
              <w:tab w:val="left" w:pos="405"/>
            </w:tabs>
            <w:rPr>
              <w:rFonts w:ascii="Times New Roman" w:hAnsi="Times New Roman"/>
              <w:sz w:val="16"/>
              <w:szCs w:val="16"/>
            </w:rPr>
          </w:pPr>
          <w:r>
            <w:rPr>
              <w:rFonts w:ascii="Times New Roman" w:hAnsi="Times New Roman"/>
              <w:sz w:val="16"/>
              <w:szCs w:val="16"/>
            </w:rPr>
            <w:t xml:space="preserve">                      01.06.2024</w:t>
          </w:r>
        </w:p>
        <w:p w:rsidR="00CB594C" w:rsidRPr="00B86788" w:rsidRDefault="00CB594C" w:rsidP="00B86788">
          <w:pPr>
            <w:pStyle w:val="Footer"/>
            <w:jc w:val="center"/>
            <w:rPr>
              <w:rFonts w:ascii="Times New Roman" w:hAnsi="Times New Roman"/>
              <w:sz w:val="16"/>
              <w:szCs w:val="16"/>
            </w:rPr>
          </w:pPr>
        </w:p>
      </w:tc>
      <w:tc>
        <w:tcPr>
          <w:tcW w:w="787" w:type="dxa"/>
          <w:vMerge/>
        </w:tcPr>
        <w:p w:rsidR="00CB594C" w:rsidRPr="00B86788" w:rsidRDefault="00CB594C" w:rsidP="00F820D9">
          <w:pPr>
            <w:pStyle w:val="Footer"/>
            <w:rPr>
              <w:rFonts w:ascii="Times New Roman" w:hAnsi="Times New Roman"/>
              <w:sz w:val="24"/>
              <w:szCs w:val="24"/>
            </w:rPr>
          </w:pPr>
        </w:p>
      </w:tc>
    </w:tr>
  </w:tbl>
  <w:p w:rsidR="00CB594C" w:rsidRDefault="00CB594C">
    <w:pPr>
      <w:pStyle w:val="Footer"/>
    </w:pPr>
  </w:p>
  <w:p w:rsidR="00CB594C" w:rsidRDefault="00CB5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94C" w:rsidRDefault="00CB594C" w:rsidP="007F455F">
      <w:pPr>
        <w:spacing w:after="0" w:line="240" w:lineRule="auto"/>
      </w:pPr>
      <w:r>
        <w:separator/>
      </w:r>
    </w:p>
  </w:footnote>
  <w:footnote w:type="continuationSeparator" w:id="0">
    <w:p w:rsidR="00CB594C" w:rsidRDefault="00CB594C" w:rsidP="007F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4C" w:rsidRDefault="00CB594C">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537"/>
      <w:gridCol w:w="2266"/>
      <w:gridCol w:w="2265"/>
      <w:gridCol w:w="2266"/>
    </w:tblGrid>
    <w:tr w:rsidR="00CB594C" w:rsidRPr="00B86788" w:rsidTr="0057483C">
      <w:trPr>
        <w:trHeight w:val="1340"/>
      </w:trPr>
      <w:tc>
        <w:tcPr>
          <w:tcW w:w="1728" w:type="dxa"/>
        </w:tcPr>
        <w:p w:rsidR="00CB594C" w:rsidRPr="00B86788" w:rsidRDefault="00CB594C" w:rsidP="00B86788">
          <w:pPr>
            <w:pStyle w:val="Header"/>
            <w:jc w:val="center"/>
            <w:rPr>
              <w:rFonts w:ascii="Times New Roman" w:hAnsi="Times New Roman"/>
              <w:b/>
              <w:sz w:val="24"/>
              <w:szCs w:val="24"/>
            </w:rPr>
          </w:pPr>
          <w:bookmarkStart w:id="0" w:name="kurum_logo"/>
          <w:r w:rsidRPr="008C1673">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69pt;height:69pt;visibility:visible">
                <v:imagedata r:id="rId1" o:title=""/>
              </v:shape>
            </w:pict>
          </w:r>
          <w:bookmarkEnd w:id="0"/>
        </w:p>
      </w:tc>
      <w:tc>
        <w:tcPr>
          <w:tcW w:w="7334" w:type="dxa"/>
          <w:gridSpan w:val="4"/>
          <w:shd w:val="clear" w:color="auto" w:fill="D9D9D9"/>
        </w:tcPr>
        <w:p w:rsidR="00CB594C" w:rsidRPr="00B86788" w:rsidRDefault="00CB594C" w:rsidP="00B86788">
          <w:pPr>
            <w:pStyle w:val="Header"/>
            <w:jc w:val="center"/>
            <w:rPr>
              <w:rFonts w:ascii="Times New Roman" w:hAnsi="Times New Roman"/>
              <w:b/>
              <w:sz w:val="24"/>
              <w:szCs w:val="24"/>
            </w:rPr>
          </w:pPr>
        </w:p>
        <w:p w:rsidR="00CB594C" w:rsidRPr="00B86788" w:rsidRDefault="00CB594C" w:rsidP="00B86788">
          <w:pPr>
            <w:pStyle w:val="Header"/>
            <w:tabs>
              <w:tab w:val="left" w:pos="840"/>
              <w:tab w:val="center" w:pos="3290"/>
            </w:tabs>
            <w:jc w:val="center"/>
            <w:rPr>
              <w:rFonts w:ascii="Times New Roman" w:hAnsi="Times New Roman"/>
              <w:b/>
              <w:sz w:val="24"/>
              <w:szCs w:val="24"/>
            </w:rPr>
          </w:pPr>
          <w:r w:rsidRPr="00B86788">
            <w:rPr>
              <w:rFonts w:ascii="Times New Roman" w:hAnsi="Times New Roman"/>
              <w:b/>
              <w:noProof/>
              <w:sz w:val="24"/>
              <w:szCs w:val="24"/>
            </w:rPr>
            <w:t>NECMETTİN ERBAKAN ÜNİVERSİTESİ</w:t>
          </w:r>
        </w:p>
        <w:p w:rsidR="00CB594C" w:rsidRPr="0057483C" w:rsidRDefault="00CB594C" w:rsidP="00B86788">
          <w:pPr>
            <w:pStyle w:val="Header"/>
            <w:tabs>
              <w:tab w:val="left" w:pos="840"/>
              <w:tab w:val="center" w:pos="3290"/>
            </w:tabs>
            <w:jc w:val="center"/>
            <w:rPr>
              <w:rFonts w:ascii="Times New Roman" w:hAnsi="Times New Roman"/>
              <w:b/>
            </w:rPr>
          </w:pPr>
          <w:r w:rsidRPr="0057483C">
            <w:rPr>
              <w:rFonts w:ascii="Times New Roman" w:hAnsi="Times New Roman"/>
              <w:b/>
              <w:noProof/>
            </w:rPr>
            <w:t>OSB TEKNİK BİLİMLER MESLEK YÜKSEKOKULU</w:t>
          </w:r>
        </w:p>
        <w:p w:rsidR="00CB594C" w:rsidRDefault="00CB594C" w:rsidP="00B86788">
          <w:pPr>
            <w:pStyle w:val="Header"/>
            <w:jc w:val="center"/>
            <w:rPr>
              <w:rFonts w:ascii="Times New Roman" w:hAnsi="Times New Roman"/>
              <w:b/>
              <w:sz w:val="24"/>
              <w:szCs w:val="24"/>
            </w:rPr>
          </w:pPr>
          <w:r>
            <w:rPr>
              <w:rFonts w:ascii="Times New Roman" w:hAnsi="Times New Roman"/>
              <w:b/>
              <w:noProof/>
              <w:sz w:val="24"/>
              <w:szCs w:val="24"/>
            </w:rPr>
            <w:t>MÜDÜR YARDIMCISI</w:t>
          </w:r>
        </w:p>
        <w:p w:rsidR="00CB594C" w:rsidRPr="00B86788" w:rsidRDefault="00CB594C" w:rsidP="00B86788">
          <w:pPr>
            <w:pStyle w:val="Header"/>
            <w:jc w:val="center"/>
            <w:rPr>
              <w:rFonts w:ascii="Times New Roman" w:hAnsi="Times New Roman"/>
              <w:b/>
              <w:sz w:val="24"/>
              <w:szCs w:val="24"/>
            </w:rPr>
          </w:pPr>
          <w:r w:rsidRPr="00B86788">
            <w:rPr>
              <w:rFonts w:ascii="Times New Roman" w:hAnsi="Times New Roman"/>
              <w:b/>
              <w:sz w:val="24"/>
              <w:szCs w:val="24"/>
            </w:rPr>
            <w:t>Görev Tanımı</w:t>
          </w:r>
        </w:p>
      </w:tc>
    </w:tr>
    <w:tr w:rsidR="00CB594C" w:rsidRPr="00B86788" w:rsidTr="00B86788">
      <w:trPr>
        <w:trHeight w:val="272"/>
      </w:trPr>
      <w:tc>
        <w:tcPr>
          <w:tcW w:w="2265" w:type="dxa"/>
          <w:gridSpan w:val="2"/>
        </w:tcPr>
        <w:p w:rsidR="00CB594C" w:rsidRPr="00B86788" w:rsidRDefault="00CB594C" w:rsidP="00F820D9">
          <w:pPr>
            <w:pStyle w:val="Header"/>
            <w:rPr>
              <w:rFonts w:ascii="Times New Roman" w:hAnsi="Times New Roman"/>
              <w:b/>
              <w:sz w:val="16"/>
              <w:szCs w:val="16"/>
            </w:rPr>
          </w:pPr>
          <w:r w:rsidRPr="00B86788">
            <w:rPr>
              <w:rFonts w:ascii="Times New Roman" w:hAnsi="Times New Roman"/>
              <w:b/>
              <w:sz w:val="16"/>
              <w:szCs w:val="16"/>
            </w:rPr>
            <w:t>Doküman No:</w:t>
          </w:r>
          <w:r w:rsidRPr="00B86788">
            <w:rPr>
              <w:rFonts w:ascii="Times New Roman" w:hAnsi="Times New Roman"/>
              <w:b/>
              <w:noProof/>
              <w:sz w:val="16"/>
              <w:szCs w:val="16"/>
            </w:rPr>
            <w:t>-</w:t>
          </w:r>
        </w:p>
      </w:tc>
      <w:tc>
        <w:tcPr>
          <w:tcW w:w="2266" w:type="dxa"/>
        </w:tcPr>
        <w:p w:rsidR="00CB594C" w:rsidRPr="00B86788" w:rsidRDefault="00CB594C" w:rsidP="00154967">
          <w:pPr>
            <w:pStyle w:val="Header"/>
            <w:rPr>
              <w:rFonts w:ascii="Times New Roman" w:hAnsi="Times New Roman"/>
              <w:b/>
              <w:sz w:val="16"/>
              <w:szCs w:val="16"/>
            </w:rPr>
          </w:pPr>
          <w:r w:rsidRPr="00B86788">
            <w:rPr>
              <w:rFonts w:ascii="Times New Roman" w:hAnsi="Times New Roman"/>
              <w:b/>
              <w:sz w:val="16"/>
              <w:szCs w:val="16"/>
            </w:rPr>
            <w:t xml:space="preserve">Yayın Tarihi: </w:t>
          </w:r>
          <w:r>
            <w:rPr>
              <w:rFonts w:ascii="Times New Roman" w:hAnsi="Times New Roman"/>
              <w:b/>
              <w:sz w:val="16"/>
              <w:szCs w:val="16"/>
            </w:rPr>
            <w:t>01.06.2024</w:t>
          </w:r>
        </w:p>
      </w:tc>
      <w:tc>
        <w:tcPr>
          <w:tcW w:w="2265" w:type="dxa"/>
        </w:tcPr>
        <w:p w:rsidR="00CB594C" w:rsidRPr="00B86788" w:rsidRDefault="00CB594C" w:rsidP="00F820D9">
          <w:pPr>
            <w:pStyle w:val="Header"/>
            <w:rPr>
              <w:rFonts w:ascii="Times New Roman" w:hAnsi="Times New Roman"/>
              <w:b/>
              <w:sz w:val="16"/>
              <w:szCs w:val="16"/>
            </w:rPr>
          </w:pPr>
          <w:r w:rsidRPr="00B86788">
            <w:rPr>
              <w:rFonts w:ascii="Times New Roman" w:hAnsi="Times New Roman"/>
              <w:b/>
              <w:sz w:val="16"/>
              <w:szCs w:val="16"/>
            </w:rPr>
            <w:t xml:space="preserve">Revizyon No: </w:t>
          </w:r>
          <w:r w:rsidRPr="00B86788">
            <w:rPr>
              <w:rFonts w:ascii="Times New Roman" w:hAnsi="Times New Roman"/>
              <w:b/>
              <w:noProof/>
              <w:sz w:val="16"/>
              <w:szCs w:val="16"/>
            </w:rPr>
            <w:t>~</w:t>
          </w:r>
        </w:p>
      </w:tc>
      <w:tc>
        <w:tcPr>
          <w:tcW w:w="2266" w:type="dxa"/>
        </w:tcPr>
        <w:p w:rsidR="00CB594C" w:rsidRPr="00B86788" w:rsidRDefault="00CB594C" w:rsidP="00F820D9">
          <w:pPr>
            <w:pStyle w:val="Header"/>
            <w:rPr>
              <w:rFonts w:ascii="Times New Roman" w:hAnsi="Times New Roman"/>
              <w:b/>
              <w:sz w:val="16"/>
              <w:szCs w:val="16"/>
            </w:rPr>
          </w:pPr>
          <w:r w:rsidRPr="00B86788">
            <w:rPr>
              <w:rFonts w:ascii="Times New Roman" w:hAnsi="Times New Roman"/>
              <w:b/>
              <w:sz w:val="16"/>
              <w:szCs w:val="16"/>
            </w:rPr>
            <w:t xml:space="preserve">Revizyon Tarihi: </w:t>
          </w:r>
          <w:r>
            <w:rPr>
              <w:rFonts w:ascii="Times New Roman" w:hAnsi="Times New Roman"/>
              <w:b/>
              <w:sz w:val="16"/>
              <w:szCs w:val="16"/>
            </w:rPr>
            <w:t>01.06.2024</w:t>
          </w:r>
        </w:p>
      </w:tc>
    </w:tr>
  </w:tbl>
  <w:p w:rsidR="00CB594C" w:rsidRDefault="00CB59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18"/>
    <w:multiLevelType w:val="hybridMultilevel"/>
    <w:tmpl w:val="ED8E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E01"/>
    <w:multiLevelType w:val="hybridMultilevel"/>
    <w:tmpl w:val="86285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ED1A4D"/>
    <w:multiLevelType w:val="hybridMultilevel"/>
    <w:tmpl w:val="221E5BEE"/>
    <w:lvl w:ilvl="0" w:tplc="35AC536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B64726C"/>
    <w:multiLevelType w:val="hybridMultilevel"/>
    <w:tmpl w:val="FE6AB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274AD6"/>
    <w:multiLevelType w:val="hybridMultilevel"/>
    <w:tmpl w:val="2150812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5A80FCA"/>
    <w:multiLevelType w:val="hybridMultilevel"/>
    <w:tmpl w:val="C98C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350334"/>
    <w:multiLevelType w:val="hybridMultilevel"/>
    <w:tmpl w:val="559CA25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B4C580E"/>
    <w:multiLevelType w:val="hybridMultilevel"/>
    <w:tmpl w:val="9E9431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5287549E"/>
    <w:multiLevelType w:val="hybridMultilevel"/>
    <w:tmpl w:val="D75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5B0290"/>
    <w:multiLevelType w:val="hybridMultilevel"/>
    <w:tmpl w:val="11B6FB0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573A1EFE"/>
    <w:multiLevelType w:val="hybridMultilevel"/>
    <w:tmpl w:val="893C6DC8"/>
    <w:lvl w:ilvl="0" w:tplc="041F0001">
      <w:start w:val="1"/>
      <w:numFmt w:val="bullet"/>
      <w:lvlText w:val=""/>
      <w:lvlJc w:val="left"/>
      <w:pPr>
        <w:ind w:left="2061" w:hanging="360"/>
      </w:pPr>
      <w:rPr>
        <w:rFonts w:ascii="Symbol" w:hAnsi="Symbol"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11">
    <w:nsid w:val="64404875"/>
    <w:multiLevelType w:val="hybridMultilevel"/>
    <w:tmpl w:val="FF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B14559"/>
    <w:multiLevelType w:val="hybridMultilevel"/>
    <w:tmpl w:val="3C4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8529FF"/>
    <w:multiLevelType w:val="hybridMultilevel"/>
    <w:tmpl w:val="C97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D470B3"/>
    <w:multiLevelType w:val="hybridMultilevel"/>
    <w:tmpl w:val="CC7C3120"/>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96A178B"/>
    <w:multiLevelType w:val="hybridMultilevel"/>
    <w:tmpl w:val="4F62DE0C"/>
    <w:lvl w:ilvl="0" w:tplc="28CC835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13"/>
  </w:num>
  <w:num w:numId="4">
    <w:abstractNumId w:val="7"/>
  </w:num>
  <w:num w:numId="5">
    <w:abstractNumId w:val="8"/>
  </w:num>
  <w:num w:numId="6">
    <w:abstractNumId w:val="11"/>
  </w:num>
  <w:num w:numId="7">
    <w:abstractNumId w:val="12"/>
  </w:num>
  <w:num w:numId="8">
    <w:abstractNumId w:val="0"/>
  </w:num>
  <w:num w:numId="9">
    <w:abstractNumId w:val="5"/>
  </w:num>
  <w:num w:numId="10">
    <w:abstractNumId w:val="4"/>
  </w:num>
  <w:num w:numId="11">
    <w:abstractNumId w:val="6"/>
  </w:num>
  <w:num w:numId="12">
    <w:abstractNumId w:val="14"/>
  </w:num>
  <w:num w:numId="13">
    <w:abstractNumId w:val="15"/>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46"/>
    <w:rsid w:val="000003FB"/>
    <w:rsid w:val="00005089"/>
    <w:rsid w:val="00005246"/>
    <w:rsid w:val="00021CCF"/>
    <w:rsid w:val="00032C3F"/>
    <w:rsid w:val="00062BF4"/>
    <w:rsid w:val="00064DB0"/>
    <w:rsid w:val="000A79E4"/>
    <w:rsid w:val="000D2A81"/>
    <w:rsid w:val="000E684B"/>
    <w:rsid w:val="000E71F1"/>
    <w:rsid w:val="000E72EF"/>
    <w:rsid w:val="000F77C2"/>
    <w:rsid w:val="00101A6D"/>
    <w:rsid w:val="001363AF"/>
    <w:rsid w:val="00152543"/>
    <w:rsid w:val="00154967"/>
    <w:rsid w:val="00161BE6"/>
    <w:rsid w:val="001653C7"/>
    <w:rsid w:val="00176829"/>
    <w:rsid w:val="00180D4F"/>
    <w:rsid w:val="001C6D23"/>
    <w:rsid w:val="001F446D"/>
    <w:rsid w:val="00205932"/>
    <w:rsid w:val="0021766F"/>
    <w:rsid w:val="00221992"/>
    <w:rsid w:val="002319B7"/>
    <w:rsid w:val="00246EF5"/>
    <w:rsid w:val="0028408C"/>
    <w:rsid w:val="002A1076"/>
    <w:rsid w:val="002C6EC7"/>
    <w:rsid w:val="002D2A61"/>
    <w:rsid w:val="002D71B3"/>
    <w:rsid w:val="00325BC0"/>
    <w:rsid w:val="00337DE0"/>
    <w:rsid w:val="0037254C"/>
    <w:rsid w:val="003738C1"/>
    <w:rsid w:val="0039178E"/>
    <w:rsid w:val="003A6DBE"/>
    <w:rsid w:val="003C3EF4"/>
    <w:rsid w:val="003C7065"/>
    <w:rsid w:val="003D0A55"/>
    <w:rsid w:val="003E5447"/>
    <w:rsid w:val="003F5018"/>
    <w:rsid w:val="00402621"/>
    <w:rsid w:val="00422F71"/>
    <w:rsid w:val="004370B9"/>
    <w:rsid w:val="004705FF"/>
    <w:rsid w:val="00483C5C"/>
    <w:rsid w:val="00485198"/>
    <w:rsid w:val="0049052D"/>
    <w:rsid w:val="004C397A"/>
    <w:rsid w:val="004E3A71"/>
    <w:rsid w:val="005030AA"/>
    <w:rsid w:val="0050379D"/>
    <w:rsid w:val="0051587A"/>
    <w:rsid w:val="0052468C"/>
    <w:rsid w:val="0057350E"/>
    <w:rsid w:val="0057483C"/>
    <w:rsid w:val="005A2724"/>
    <w:rsid w:val="005C503C"/>
    <w:rsid w:val="005E781F"/>
    <w:rsid w:val="00607463"/>
    <w:rsid w:val="00645EEE"/>
    <w:rsid w:val="006642FF"/>
    <w:rsid w:val="00666502"/>
    <w:rsid w:val="006759C1"/>
    <w:rsid w:val="006802EA"/>
    <w:rsid w:val="00697C25"/>
    <w:rsid w:val="006B1AFB"/>
    <w:rsid w:val="006D7BE5"/>
    <w:rsid w:val="006E0ECF"/>
    <w:rsid w:val="006E1BE5"/>
    <w:rsid w:val="00705B56"/>
    <w:rsid w:val="00711FFD"/>
    <w:rsid w:val="00723B30"/>
    <w:rsid w:val="007471A4"/>
    <w:rsid w:val="00773FAB"/>
    <w:rsid w:val="007E2D3F"/>
    <w:rsid w:val="007F455F"/>
    <w:rsid w:val="0080072C"/>
    <w:rsid w:val="00811B82"/>
    <w:rsid w:val="0081744E"/>
    <w:rsid w:val="00840EAC"/>
    <w:rsid w:val="008844B6"/>
    <w:rsid w:val="008A19FC"/>
    <w:rsid w:val="008A759D"/>
    <w:rsid w:val="008C1673"/>
    <w:rsid w:val="008E022B"/>
    <w:rsid w:val="00920D03"/>
    <w:rsid w:val="009508D3"/>
    <w:rsid w:val="0097757B"/>
    <w:rsid w:val="00991236"/>
    <w:rsid w:val="009E4603"/>
    <w:rsid w:val="00A053FC"/>
    <w:rsid w:val="00A4019B"/>
    <w:rsid w:val="00A46E00"/>
    <w:rsid w:val="00A53A2D"/>
    <w:rsid w:val="00A67BD6"/>
    <w:rsid w:val="00A9045D"/>
    <w:rsid w:val="00A9463A"/>
    <w:rsid w:val="00AA335D"/>
    <w:rsid w:val="00AC3D97"/>
    <w:rsid w:val="00AC4A64"/>
    <w:rsid w:val="00AD108D"/>
    <w:rsid w:val="00AD60BE"/>
    <w:rsid w:val="00AD75EE"/>
    <w:rsid w:val="00AF3746"/>
    <w:rsid w:val="00B05CC8"/>
    <w:rsid w:val="00B1544D"/>
    <w:rsid w:val="00B17275"/>
    <w:rsid w:val="00B60BBF"/>
    <w:rsid w:val="00B814BD"/>
    <w:rsid w:val="00B83DF1"/>
    <w:rsid w:val="00B84EC9"/>
    <w:rsid w:val="00B86788"/>
    <w:rsid w:val="00BB7C13"/>
    <w:rsid w:val="00BD014A"/>
    <w:rsid w:val="00C01034"/>
    <w:rsid w:val="00C076AA"/>
    <w:rsid w:val="00C60870"/>
    <w:rsid w:val="00C72AB4"/>
    <w:rsid w:val="00C751BE"/>
    <w:rsid w:val="00C76363"/>
    <w:rsid w:val="00C80A7F"/>
    <w:rsid w:val="00C94173"/>
    <w:rsid w:val="00CB594C"/>
    <w:rsid w:val="00CC6E2A"/>
    <w:rsid w:val="00CE0B62"/>
    <w:rsid w:val="00CE6747"/>
    <w:rsid w:val="00CF4BB8"/>
    <w:rsid w:val="00D0059A"/>
    <w:rsid w:val="00D03B63"/>
    <w:rsid w:val="00D35AB7"/>
    <w:rsid w:val="00D954E4"/>
    <w:rsid w:val="00DA5033"/>
    <w:rsid w:val="00DA56A9"/>
    <w:rsid w:val="00DF01A2"/>
    <w:rsid w:val="00E12E1D"/>
    <w:rsid w:val="00E33471"/>
    <w:rsid w:val="00E52BAB"/>
    <w:rsid w:val="00E67BDB"/>
    <w:rsid w:val="00E8279A"/>
    <w:rsid w:val="00E936D5"/>
    <w:rsid w:val="00EB1E57"/>
    <w:rsid w:val="00EC14D0"/>
    <w:rsid w:val="00EF4A6B"/>
    <w:rsid w:val="00F03905"/>
    <w:rsid w:val="00F41D59"/>
    <w:rsid w:val="00F46443"/>
    <w:rsid w:val="00F54709"/>
    <w:rsid w:val="00F70500"/>
    <w:rsid w:val="00F820D9"/>
    <w:rsid w:val="00F864BD"/>
    <w:rsid w:val="00F87C8A"/>
    <w:rsid w:val="00FB6E7C"/>
    <w:rsid w:val="00FC6F3C"/>
    <w:rsid w:val="00FD15B9"/>
    <w:rsid w:val="00FE1017"/>
    <w:rsid w:val="00FE5519"/>
    <w:rsid w:val="00FE6F1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E"/>
    <w:pPr>
      <w:spacing w:after="200" w:line="276" w:lineRule="auto"/>
    </w:pPr>
    <w:rPr>
      <w:lang w:eastAsia="en-US"/>
    </w:rPr>
  </w:style>
  <w:style w:type="paragraph" w:styleId="Heading1">
    <w:name w:val="heading 1"/>
    <w:basedOn w:val="Normal"/>
    <w:link w:val="Heading1Char"/>
    <w:uiPriority w:val="99"/>
    <w:qFormat/>
    <w:rsid w:val="00B83D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B83D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B83DF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B83DF1"/>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B83DF1"/>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B83DF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EE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45EE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45EE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45EE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45E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45EEE"/>
    <w:rPr>
      <w:rFonts w:ascii="Calibri" w:hAnsi="Calibri" w:cs="Times New Roman"/>
      <w:b/>
      <w:bCs/>
      <w:lang w:eastAsia="en-US"/>
    </w:rPr>
  </w:style>
  <w:style w:type="paragraph" w:styleId="ListParagraph">
    <w:name w:val="List Paragraph"/>
    <w:basedOn w:val="Normal"/>
    <w:uiPriority w:val="99"/>
    <w:qFormat/>
    <w:rsid w:val="00205932"/>
    <w:pPr>
      <w:ind w:left="720"/>
      <w:contextualSpacing/>
    </w:pPr>
  </w:style>
  <w:style w:type="table" w:styleId="TableGrid">
    <w:name w:val="Table Grid"/>
    <w:basedOn w:val="TableNormal"/>
    <w:uiPriority w:val="99"/>
    <w:rsid w:val="001525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C6E2A"/>
    <w:rPr>
      <w:rFonts w:cs="Times New Roman"/>
      <w:color w:val="0000FF"/>
      <w:u w:val="single"/>
    </w:rPr>
  </w:style>
  <w:style w:type="paragraph" w:styleId="Header">
    <w:name w:val="header"/>
    <w:basedOn w:val="Normal"/>
    <w:link w:val="HeaderChar"/>
    <w:uiPriority w:val="99"/>
    <w:rsid w:val="007F455F"/>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7F455F"/>
    <w:rPr>
      <w:rFonts w:cs="Times New Roman"/>
    </w:rPr>
  </w:style>
  <w:style w:type="paragraph" w:styleId="Footer">
    <w:name w:val="footer"/>
    <w:basedOn w:val="Normal"/>
    <w:link w:val="FooterChar"/>
    <w:uiPriority w:val="99"/>
    <w:rsid w:val="007F455F"/>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7F455F"/>
    <w:rPr>
      <w:rFonts w:cs="Times New Roman"/>
    </w:rPr>
  </w:style>
  <w:style w:type="paragraph" w:styleId="BalloonText">
    <w:name w:val="Balloon Text"/>
    <w:basedOn w:val="Normal"/>
    <w:link w:val="BalloonTextChar"/>
    <w:uiPriority w:val="99"/>
    <w:semiHidden/>
    <w:rsid w:val="00B8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C9"/>
    <w:rPr>
      <w:rFonts w:ascii="Tahoma" w:hAnsi="Tahoma" w:cs="Tahoma"/>
      <w:sz w:val="16"/>
      <w:szCs w:val="16"/>
    </w:rPr>
  </w:style>
  <w:style w:type="paragraph" w:styleId="NormalWeb">
    <w:name w:val="Normal (Web)"/>
    <w:basedOn w:val="Normal"/>
    <w:uiPriority w:val="99"/>
    <w:rsid w:val="0057483C"/>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52083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739</Words>
  <Characters>4215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 : </dc:title>
  <dc:subject/>
  <dc:creator>iota</dc:creator>
  <cp:keywords/>
  <dc:description/>
  <cp:lastModifiedBy>NEU</cp:lastModifiedBy>
  <cp:revision>6</cp:revision>
  <dcterms:created xsi:type="dcterms:W3CDTF">2024-06-26T11:35:00Z</dcterms:created>
  <dcterms:modified xsi:type="dcterms:W3CDTF">2024-06-27T06:26:00Z</dcterms:modified>
</cp:coreProperties>
</file>