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4AB" w:rsidRDefault="004F74AB" w:rsidP="0051587A">
      <w:pPr>
        <w:rPr>
          <w:sz w:val="18"/>
          <w:szCs w:val="18"/>
        </w:rPr>
      </w:pP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49"/>
        <w:gridCol w:w="6736"/>
      </w:tblGrid>
      <w:tr w:rsidR="004F74AB" w:rsidRPr="00B86788" w:rsidTr="00B86788">
        <w:tc>
          <w:tcPr>
            <w:tcW w:w="2349" w:type="dxa"/>
            <w:tcBorders>
              <w:right w:val="single" w:sz="4" w:space="0" w:color="auto"/>
            </w:tcBorders>
            <w:shd w:val="clear" w:color="auto" w:fill="DDDDDD"/>
          </w:tcPr>
          <w:p w:rsidR="004F74AB" w:rsidRPr="00B86788" w:rsidRDefault="004F74AB" w:rsidP="00B86788">
            <w:pPr>
              <w:spacing w:after="0" w:line="240" w:lineRule="auto"/>
              <w:jc w:val="right"/>
              <w:rPr>
                <w:rFonts w:ascii="Times New Roman" w:hAnsi="Times New Roman"/>
                <w:b/>
                <w:sz w:val="24"/>
                <w:szCs w:val="24"/>
              </w:rPr>
            </w:pPr>
            <w:r>
              <w:rPr>
                <w:rFonts w:ascii="Times New Roman" w:hAnsi="Times New Roman"/>
                <w:b/>
                <w:sz w:val="24"/>
                <w:szCs w:val="24"/>
              </w:rPr>
              <w:t>B</w:t>
            </w:r>
            <w:r w:rsidRPr="00B86788">
              <w:rPr>
                <w:rFonts w:ascii="Times New Roman" w:hAnsi="Times New Roman"/>
                <w:b/>
                <w:sz w:val="24"/>
                <w:szCs w:val="24"/>
              </w:rPr>
              <w:t xml:space="preserve">irim Adı : </w:t>
            </w:r>
          </w:p>
        </w:tc>
        <w:tc>
          <w:tcPr>
            <w:tcW w:w="6736" w:type="dxa"/>
            <w:tcBorders>
              <w:left w:val="single" w:sz="4" w:space="0" w:color="auto"/>
            </w:tcBorders>
          </w:tcPr>
          <w:p w:rsidR="004F74AB" w:rsidRPr="00B86788" w:rsidRDefault="004F74AB" w:rsidP="00B86788">
            <w:pPr>
              <w:spacing w:after="0" w:line="240" w:lineRule="auto"/>
              <w:rPr>
                <w:rFonts w:ascii="Times New Roman" w:hAnsi="Times New Roman"/>
              </w:rPr>
            </w:pPr>
            <w:r>
              <w:rPr>
                <w:bCs/>
              </w:rPr>
              <w:t>OSB Teknik Bilimler Meslek Yüksekokulu</w:t>
            </w:r>
          </w:p>
        </w:tc>
      </w:tr>
      <w:tr w:rsidR="004F74AB" w:rsidRPr="00B86788" w:rsidTr="00B86788">
        <w:trPr>
          <w:trHeight w:val="220"/>
        </w:trPr>
        <w:tc>
          <w:tcPr>
            <w:tcW w:w="2349" w:type="dxa"/>
            <w:tcBorders>
              <w:right w:val="single" w:sz="4" w:space="0" w:color="auto"/>
            </w:tcBorders>
            <w:shd w:val="clear" w:color="auto" w:fill="DDDDDD"/>
          </w:tcPr>
          <w:p w:rsidR="004F74AB" w:rsidRPr="00B86788" w:rsidRDefault="004F74AB"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 Adı :</w:t>
            </w:r>
          </w:p>
        </w:tc>
        <w:tc>
          <w:tcPr>
            <w:tcW w:w="6736" w:type="dxa"/>
            <w:tcBorders>
              <w:left w:val="single" w:sz="4" w:space="0" w:color="auto"/>
            </w:tcBorders>
          </w:tcPr>
          <w:p w:rsidR="004F74AB" w:rsidRPr="00B86788" w:rsidRDefault="004F74AB" w:rsidP="00B86788">
            <w:pPr>
              <w:spacing w:after="0" w:line="240" w:lineRule="auto"/>
              <w:rPr>
                <w:rFonts w:ascii="Times New Roman" w:hAnsi="Times New Roman"/>
              </w:rPr>
            </w:pPr>
          </w:p>
        </w:tc>
      </w:tr>
      <w:tr w:rsidR="004F74AB" w:rsidRPr="00B86788" w:rsidTr="00B86788">
        <w:tc>
          <w:tcPr>
            <w:tcW w:w="2349" w:type="dxa"/>
            <w:tcBorders>
              <w:right w:val="single" w:sz="4" w:space="0" w:color="auto"/>
            </w:tcBorders>
            <w:shd w:val="clear" w:color="auto" w:fill="DDDDDD"/>
          </w:tcPr>
          <w:p w:rsidR="004F74AB" w:rsidRPr="00B86788" w:rsidRDefault="004F74AB" w:rsidP="00B86788">
            <w:pPr>
              <w:spacing w:after="0" w:line="240" w:lineRule="auto"/>
              <w:jc w:val="right"/>
              <w:rPr>
                <w:rFonts w:ascii="Times New Roman" w:hAnsi="Times New Roman"/>
                <w:sz w:val="24"/>
                <w:szCs w:val="24"/>
              </w:rPr>
            </w:pPr>
            <w:r w:rsidRPr="00B86788">
              <w:rPr>
                <w:rFonts w:ascii="Times New Roman" w:hAnsi="Times New Roman"/>
                <w:b/>
                <w:sz w:val="24"/>
                <w:szCs w:val="24"/>
              </w:rPr>
              <w:t>Sorumluluk Alanı :</w:t>
            </w:r>
          </w:p>
        </w:tc>
        <w:tc>
          <w:tcPr>
            <w:tcW w:w="6736" w:type="dxa"/>
            <w:tcBorders>
              <w:left w:val="single" w:sz="4" w:space="0" w:color="auto"/>
            </w:tcBorders>
          </w:tcPr>
          <w:p w:rsidR="004F74AB" w:rsidRPr="00B86788" w:rsidRDefault="004F74AB" w:rsidP="00B86788">
            <w:pPr>
              <w:spacing w:after="0" w:line="240" w:lineRule="auto"/>
              <w:rPr>
                <w:rFonts w:ascii="Times New Roman" w:hAnsi="Times New Roman"/>
              </w:rPr>
            </w:pPr>
          </w:p>
        </w:tc>
      </w:tr>
      <w:tr w:rsidR="004F74AB" w:rsidRPr="003F2043" w:rsidTr="0057483C">
        <w:tc>
          <w:tcPr>
            <w:tcW w:w="2349" w:type="dxa"/>
            <w:tcBorders>
              <w:right w:val="single" w:sz="4" w:space="0" w:color="auto"/>
            </w:tcBorders>
            <w:shd w:val="clear" w:color="auto" w:fill="DDDDDD"/>
          </w:tcPr>
          <w:p w:rsidR="004F74AB" w:rsidRPr="00B86788" w:rsidRDefault="004F74AB"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 Tanımı :</w:t>
            </w:r>
          </w:p>
        </w:tc>
        <w:tc>
          <w:tcPr>
            <w:tcW w:w="6736" w:type="dxa"/>
            <w:tcBorders>
              <w:left w:val="single" w:sz="4" w:space="0" w:color="auto"/>
            </w:tcBorders>
          </w:tcPr>
          <w:p w:rsidR="004F74AB" w:rsidRPr="006767AF" w:rsidRDefault="004F74AB" w:rsidP="003F2043">
            <w:pPr>
              <w:spacing w:after="0" w:line="240" w:lineRule="auto"/>
              <w:jc w:val="both"/>
              <w:rPr>
                <w:rFonts w:ascii="Times New Roman" w:hAnsi="Times New Roman"/>
              </w:rPr>
            </w:pPr>
            <w:r w:rsidRPr="006767AF">
              <w:rPr>
                <w:rFonts w:ascii="Times New Roman" w:hAnsi="Times New Roman"/>
              </w:rPr>
              <w:t>Teknik Bilimler Meslek Yüksekokulu Yüksekokul Yönetim Kurulu, Müdürün başkanlığında Yüksekokul Kurulunun üç yıl için seçeceği üç profesör, iki doçent ve bir yardımcı doçentten oluşur. Yüksekokul Yönetim Kurulu müdürün çağırısı üzerine toplanır. Yönetim kurulu gerekli gördüğü hallerde geçici çalışma grupları, eğitim - öğretim koordinatörlükleri kurabilir ve bunların görevlerini düzenler</w:t>
            </w:r>
          </w:p>
        </w:tc>
      </w:tr>
      <w:tr w:rsidR="004F74AB" w:rsidRPr="00B86788" w:rsidTr="00B86788">
        <w:trPr>
          <w:trHeight w:val="337"/>
        </w:trPr>
        <w:tc>
          <w:tcPr>
            <w:tcW w:w="2349" w:type="dxa"/>
            <w:tcBorders>
              <w:right w:val="single" w:sz="4" w:space="0" w:color="auto"/>
            </w:tcBorders>
            <w:shd w:val="clear" w:color="auto" w:fill="DDDDDD"/>
          </w:tcPr>
          <w:p w:rsidR="004F74AB" w:rsidRPr="00B86788" w:rsidRDefault="004F74AB" w:rsidP="00B86788">
            <w:pPr>
              <w:spacing w:after="0" w:line="240" w:lineRule="auto"/>
              <w:jc w:val="right"/>
              <w:rPr>
                <w:rFonts w:ascii="Times New Roman" w:hAnsi="Times New Roman"/>
                <w:sz w:val="24"/>
                <w:szCs w:val="24"/>
              </w:rPr>
            </w:pPr>
            <w:r w:rsidRPr="00B86788">
              <w:rPr>
                <w:rFonts w:ascii="Times New Roman" w:hAnsi="Times New Roman"/>
                <w:b/>
                <w:sz w:val="24"/>
                <w:szCs w:val="24"/>
              </w:rPr>
              <w:t>Alt Birim :</w:t>
            </w:r>
          </w:p>
        </w:tc>
        <w:tc>
          <w:tcPr>
            <w:tcW w:w="6736" w:type="dxa"/>
            <w:tcBorders>
              <w:left w:val="single" w:sz="4" w:space="0" w:color="auto"/>
            </w:tcBorders>
          </w:tcPr>
          <w:p w:rsidR="004F74AB" w:rsidRPr="00B86788" w:rsidRDefault="004F74AB" w:rsidP="00B86788">
            <w:pPr>
              <w:spacing w:after="0" w:line="240" w:lineRule="auto"/>
              <w:rPr>
                <w:rFonts w:ascii="Times New Roman" w:hAnsi="Times New Roman"/>
                <w:noProof/>
              </w:rPr>
            </w:pPr>
          </w:p>
        </w:tc>
      </w:tr>
      <w:tr w:rsidR="004F74AB" w:rsidRPr="00B86788" w:rsidTr="00B86788">
        <w:tc>
          <w:tcPr>
            <w:tcW w:w="2349" w:type="dxa"/>
            <w:tcBorders>
              <w:right w:val="single" w:sz="4" w:space="0" w:color="auto"/>
            </w:tcBorders>
            <w:shd w:val="clear" w:color="auto" w:fill="DDDDDD"/>
          </w:tcPr>
          <w:p w:rsidR="004F74AB" w:rsidRPr="00B86788" w:rsidRDefault="004F74AB"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Görev/İş Unvanı :</w:t>
            </w:r>
          </w:p>
        </w:tc>
        <w:tc>
          <w:tcPr>
            <w:tcW w:w="6736" w:type="dxa"/>
            <w:tcBorders>
              <w:left w:val="single" w:sz="4" w:space="0" w:color="auto"/>
            </w:tcBorders>
          </w:tcPr>
          <w:p w:rsidR="004F74AB" w:rsidRPr="00B86788" w:rsidRDefault="004F74AB" w:rsidP="00B86788">
            <w:pPr>
              <w:spacing w:after="0" w:line="240" w:lineRule="auto"/>
              <w:rPr>
                <w:rFonts w:ascii="Times New Roman" w:hAnsi="Times New Roman"/>
              </w:rPr>
            </w:pPr>
            <w:r w:rsidRPr="00B86788">
              <w:rPr>
                <w:rFonts w:ascii="Times New Roman" w:hAnsi="Times New Roman"/>
                <w:noProof/>
              </w:rPr>
              <w:t>Görev</w:t>
            </w:r>
          </w:p>
        </w:tc>
      </w:tr>
      <w:tr w:rsidR="004F74AB" w:rsidRPr="00B86788" w:rsidTr="00B86788">
        <w:tc>
          <w:tcPr>
            <w:tcW w:w="2349" w:type="dxa"/>
            <w:tcBorders>
              <w:right w:val="single" w:sz="4" w:space="0" w:color="auto"/>
            </w:tcBorders>
            <w:shd w:val="clear" w:color="auto" w:fill="DDDDDD"/>
          </w:tcPr>
          <w:p w:rsidR="004F74AB" w:rsidRPr="00B86788" w:rsidRDefault="004F74AB" w:rsidP="00B86788">
            <w:pPr>
              <w:spacing w:after="0" w:line="240" w:lineRule="auto"/>
              <w:jc w:val="right"/>
              <w:rPr>
                <w:rFonts w:ascii="Times New Roman" w:hAnsi="Times New Roman"/>
                <w:sz w:val="24"/>
                <w:szCs w:val="24"/>
              </w:rPr>
            </w:pPr>
            <w:r w:rsidRPr="00B86788">
              <w:rPr>
                <w:rFonts w:ascii="Times New Roman" w:hAnsi="Times New Roman"/>
                <w:b/>
                <w:sz w:val="24"/>
                <w:szCs w:val="24"/>
              </w:rPr>
              <w:t>Birim Yetkilisi :</w:t>
            </w:r>
          </w:p>
        </w:tc>
        <w:tc>
          <w:tcPr>
            <w:tcW w:w="6736" w:type="dxa"/>
            <w:tcBorders>
              <w:left w:val="single" w:sz="4" w:space="0" w:color="auto"/>
            </w:tcBorders>
          </w:tcPr>
          <w:p w:rsidR="004F74AB" w:rsidRPr="00B86788" w:rsidRDefault="004F74AB" w:rsidP="00B86788">
            <w:pPr>
              <w:spacing w:after="0" w:line="240" w:lineRule="auto"/>
              <w:rPr>
                <w:rFonts w:ascii="Times New Roman" w:hAnsi="Times New Roman"/>
              </w:rPr>
            </w:pPr>
            <w:r>
              <w:rPr>
                <w:rFonts w:ascii="Times New Roman" w:hAnsi="Times New Roman"/>
              </w:rPr>
              <w:t>Müdür (Başkan)</w:t>
            </w:r>
          </w:p>
        </w:tc>
      </w:tr>
      <w:tr w:rsidR="004F74AB" w:rsidRPr="00B86788" w:rsidTr="00B86788">
        <w:tc>
          <w:tcPr>
            <w:tcW w:w="2349" w:type="dxa"/>
            <w:tcBorders>
              <w:right w:val="single" w:sz="4" w:space="0" w:color="auto"/>
            </w:tcBorders>
            <w:shd w:val="clear" w:color="auto" w:fill="DDDDDD"/>
          </w:tcPr>
          <w:p w:rsidR="004F74AB" w:rsidRPr="00B86788" w:rsidRDefault="004F74AB"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 Devri :</w:t>
            </w:r>
          </w:p>
        </w:tc>
        <w:tc>
          <w:tcPr>
            <w:tcW w:w="6736" w:type="dxa"/>
            <w:tcBorders>
              <w:left w:val="single" w:sz="4" w:space="0" w:color="auto"/>
            </w:tcBorders>
          </w:tcPr>
          <w:p w:rsidR="004F74AB" w:rsidRPr="00B86788" w:rsidRDefault="004F74AB" w:rsidP="00B86788">
            <w:pPr>
              <w:spacing w:after="0" w:line="240" w:lineRule="auto"/>
              <w:rPr>
                <w:rFonts w:ascii="Times New Roman" w:hAnsi="Times New Roman"/>
              </w:rPr>
            </w:pPr>
          </w:p>
        </w:tc>
      </w:tr>
      <w:tr w:rsidR="004F74AB" w:rsidRPr="00B86788" w:rsidTr="00B86788">
        <w:tc>
          <w:tcPr>
            <w:tcW w:w="2349" w:type="dxa"/>
            <w:tcBorders>
              <w:right w:val="single" w:sz="4" w:space="0" w:color="auto"/>
            </w:tcBorders>
            <w:shd w:val="clear" w:color="auto" w:fill="DDDDDD"/>
          </w:tcPr>
          <w:p w:rsidR="004F74AB" w:rsidRPr="00B86788" w:rsidRDefault="004F74AB" w:rsidP="00B86788">
            <w:pPr>
              <w:spacing w:after="0" w:line="240" w:lineRule="auto"/>
              <w:jc w:val="right"/>
              <w:rPr>
                <w:rFonts w:ascii="Times New Roman" w:hAnsi="Times New Roman"/>
              </w:rPr>
            </w:pPr>
            <w:r w:rsidRPr="00B86788">
              <w:rPr>
                <w:rFonts w:ascii="Times New Roman" w:hAnsi="Times New Roman"/>
                <w:b/>
                <w:sz w:val="24"/>
                <w:szCs w:val="24"/>
              </w:rPr>
              <w:t>Sorumlu Personel :</w:t>
            </w:r>
          </w:p>
        </w:tc>
        <w:tc>
          <w:tcPr>
            <w:tcW w:w="6736" w:type="dxa"/>
            <w:tcBorders>
              <w:left w:val="single" w:sz="4" w:space="0" w:color="auto"/>
            </w:tcBorders>
          </w:tcPr>
          <w:p w:rsidR="004F74AB" w:rsidRPr="00B86788" w:rsidRDefault="004F74AB" w:rsidP="00B86788">
            <w:pPr>
              <w:spacing w:after="0" w:line="240" w:lineRule="auto"/>
              <w:rPr>
                <w:rFonts w:ascii="Times New Roman" w:hAnsi="Times New Roman"/>
              </w:rPr>
            </w:pPr>
            <w:r>
              <w:rPr>
                <w:rFonts w:ascii="Times New Roman" w:hAnsi="Times New Roman"/>
                <w:noProof/>
              </w:rPr>
              <w:t>Prof.Dr Ercan CANDAN</w:t>
            </w:r>
          </w:p>
        </w:tc>
      </w:tr>
    </w:tbl>
    <w:p w:rsidR="004F74AB" w:rsidRPr="00D0059A" w:rsidRDefault="004F74AB" w:rsidP="00205932">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62"/>
      </w:tblGrid>
      <w:tr w:rsidR="004F74AB" w:rsidRPr="00B86788" w:rsidTr="00325BC0">
        <w:trPr>
          <w:trHeight w:val="1710"/>
        </w:trPr>
        <w:tc>
          <w:tcPr>
            <w:tcW w:w="9062" w:type="dxa"/>
          </w:tcPr>
          <w:p w:rsidR="004F74AB" w:rsidRDefault="004F74AB" w:rsidP="00B86788">
            <w:pPr>
              <w:spacing w:after="0" w:line="240" w:lineRule="auto"/>
              <w:rPr>
                <w:rFonts w:ascii="Times New Roman" w:hAnsi="Times New Roman"/>
                <w:b/>
                <w:sz w:val="24"/>
                <w:szCs w:val="24"/>
              </w:rPr>
            </w:pPr>
          </w:p>
          <w:p w:rsidR="004F74AB" w:rsidRPr="00B86788" w:rsidRDefault="004F74AB" w:rsidP="00B86788">
            <w:pPr>
              <w:spacing w:after="0" w:line="240" w:lineRule="auto"/>
              <w:rPr>
                <w:rFonts w:ascii="Times New Roman" w:hAnsi="Times New Roman"/>
                <w:b/>
                <w:sz w:val="24"/>
                <w:szCs w:val="24"/>
              </w:rPr>
            </w:pPr>
            <w:r w:rsidRPr="00B86788">
              <w:rPr>
                <w:rFonts w:ascii="Times New Roman" w:hAnsi="Times New Roman"/>
                <w:b/>
                <w:sz w:val="24"/>
                <w:szCs w:val="24"/>
              </w:rPr>
              <w:t>TEMEL İŞ VE SORUMLULUK</w:t>
            </w:r>
          </w:p>
          <w:p w:rsidR="004F74AB" w:rsidRPr="006767AF" w:rsidRDefault="004F74AB" w:rsidP="006767AF">
            <w:pPr>
              <w:spacing w:before="120"/>
              <w:jc w:val="both"/>
              <w:rPr>
                <w:rFonts w:ascii="Times New Roman" w:hAnsi="Times New Roman"/>
              </w:rPr>
            </w:pPr>
            <w:r>
              <w:rPr>
                <w:rFonts w:ascii="Times New Roman" w:hAnsi="Times New Roman"/>
              </w:rPr>
              <w:t xml:space="preserve">    </w:t>
            </w:r>
            <w:r w:rsidRPr="006767AF">
              <w:rPr>
                <w:rFonts w:ascii="Times New Roman" w:hAnsi="Times New Roman"/>
              </w:rPr>
              <w:t xml:space="preserve"> Yüksekokul yönetim kurulu, aşağıdaki görevleri yapar:                                                                                                                 </w:t>
            </w:r>
          </w:p>
          <w:p w:rsidR="004F74AB" w:rsidRPr="006767AF" w:rsidRDefault="004F74AB" w:rsidP="006767AF">
            <w:pPr>
              <w:numPr>
                <w:ilvl w:val="0"/>
                <w:numId w:val="18"/>
              </w:numPr>
              <w:spacing w:before="120" w:after="0"/>
              <w:jc w:val="both"/>
              <w:rPr>
                <w:rFonts w:ascii="Times New Roman" w:hAnsi="Times New Roman"/>
              </w:rPr>
            </w:pPr>
            <w:r w:rsidRPr="006767AF">
              <w:rPr>
                <w:rFonts w:ascii="Times New Roman" w:hAnsi="Times New Roman"/>
              </w:rPr>
              <w:t xml:space="preserve">Yüksekokul kurulunun kararları ile tespit ettiği esasların uygulanmasında Müdüre yardım etmek,                                                            </w:t>
            </w:r>
          </w:p>
          <w:p w:rsidR="004F74AB" w:rsidRPr="006767AF" w:rsidRDefault="004F74AB" w:rsidP="006767AF">
            <w:pPr>
              <w:numPr>
                <w:ilvl w:val="0"/>
                <w:numId w:val="18"/>
              </w:numPr>
              <w:spacing w:before="120" w:after="0"/>
              <w:jc w:val="both"/>
              <w:rPr>
                <w:rFonts w:ascii="Times New Roman" w:hAnsi="Times New Roman"/>
              </w:rPr>
            </w:pPr>
            <w:r w:rsidRPr="006767AF">
              <w:rPr>
                <w:rFonts w:ascii="Times New Roman" w:hAnsi="Times New Roman"/>
              </w:rPr>
              <w:t xml:space="preserve">Yüksekokulun eğitim - öğretim, plan ve programları ile akademik takvimin uygulanmasını sağlamak,                                                                </w:t>
            </w:r>
          </w:p>
          <w:p w:rsidR="004F74AB" w:rsidRPr="006767AF" w:rsidRDefault="004F74AB" w:rsidP="006767AF">
            <w:pPr>
              <w:numPr>
                <w:ilvl w:val="0"/>
                <w:numId w:val="18"/>
              </w:numPr>
              <w:spacing w:before="120" w:after="0"/>
              <w:jc w:val="both"/>
              <w:rPr>
                <w:rFonts w:ascii="Times New Roman" w:hAnsi="Times New Roman"/>
              </w:rPr>
            </w:pPr>
            <w:r w:rsidRPr="006767AF">
              <w:rPr>
                <w:rFonts w:ascii="Times New Roman" w:hAnsi="Times New Roman"/>
              </w:rPr>
              <w:t xml:space="preserve">Yüksekokulun yatırım, program ve bütçe tasarısını hazırlamak,             </w:t>
            </w:r>
          </w:p>
          <w:p w:rsidR="004F74AB" w:rsidRPr="006767AF" w:rsidRDefault="004F74AB" w:rsidP="006767AF">
            <w:pPr>
              <w:numPr>
                <w:ilvl w:val="0"/>
                <w:numId w:val="18"/>
              </w:numPr>
              <w:spacing w:before="120" w:after="0"/>
              <w:jc w:val="both"/>
              <w:rPr>
                <w:rFonts w:ascii="Times New Roman" w:hAnsi="Times New Roman"/>
              </w:rPr>
            </w:pPr>
            <w:r w:rsidRPr="006767AF">
              <w:rPr>
                <w:rFonts w:ascii="Times New Roman" w:hAnsi="Times New Roman"/>
              </w:rPr>
              <w:t xml:space="preserve">Müdürün Yüksekokul yönetimi ile ilgili getireceği bütün işlerde karar almak,                                                                            </w:t>
            </w:r>
          </w:p>
          <w:p w:rsidR="004F74AB" w:rsidRPr="006767AF" w:rsidRDefault="004F74AB" w:rsidP="006767AF">
            <w:pPr>
              <w:numPr>
                <w:ilvl w:val="0"/>
                <w:numId w:val="18"/>
              </w:numPr>
              <w:spacing w:before="120" w:after="0"/>
              <w:jc w:val="both"/>
              <w:rPr>
                <w:rFonts w:ascii="Times New Roman" w:hAnsi="Times New Roman"/>
              </w:rPr>
            </w:pPr>
            <w:r w:rsidRPr="006767AF">
              <w:rPr>
                <w:rFonts w:ascii="Times New Roman" w:hAnsi="Times New Roman"/>
              </w:rPr>
              <w:t xml:space="preserve">Öğrencilerin kabulü, ders intibakları ve çıkarılmaları ile eğitim - öğretim ve sınavlara ait işlemleri hakkında karar vermek,                         </w:t>
            </w:r>
          </w:p>
          <w:p w:rsidR="004F74AB" w:rsidRDefault="004F74AB" w:rsidP="006767AF">
            <w:pPr>
              <w:pStyle w:val="NormalWeb"/>
              <w:tabs>
                <w:tab w:val="left" w:pos="0"/>
                <w:tab w:val="left" w:pos="709"/>
              </w:tabs>
              <w:spacing w:before="0" w:beforeAutospacing="0" w:after="0" w:afterAutospacing="0" w:line="276" w:lineRule="auto"/>
              <w:ind w:left="360"/>
              <w:jc w:val="both"/>
            </w:pPr>
            <w:r w:rsidRPr="006767AF">
              <w:rPr>
                <w:sz w:val="22"/>
                <w:szCs w:val="22"/>
              </w:rPr>
              <w:t>2547 Sayılı kanunla verilen diğer görevleri yapmaktır.</w:t>
            </w:r>
            <w:r w:rsidRPr="002A74FD">
              <w:t xml:space="preserve">   </w:t>
            </w:r>
          </w:p>
          <w:p w:rsidR="004F74AB" w:rsidRDefault="004F74AB" w:rsidP="006767AF">
            <w:pPr>
              <w:pStyle w:val="NormalWeb"/>
              <w:tabs>
                <w:tab w:val="left" w:pos="0"/>
                <w:tab w:val="left" w:pos="709"/>
              </w:tabs>
              <w:spacing w:before="0" w:beforeAutospacing="0" w:after="0" w:afterAutospacing="0" w:line="276" w:lineRule="auto"/>
              <w:ind w:left="360"/>
              <w:jc w:val="both"/>
            </w:pPr>
          </w:p>
          <w:p w:rsidR="004F74AB" w:rsidRPr="00B86788" w:rsidRDefault="004F74AB" w:rsidP="006767AF">
            <w:pPr>
              <w:pStyle w:val="NormalWeb"/>
              <w:tabs>
                <w:tab w:val="left" w:pos="0"/>
                <w:tab w:val="left" w:pos="709"/>
              </w:tabs>
              <w:spacing w:before="0" w:beforeAutospacing="0" w:after="0" w:afterAutospacing="0" w:line="276" w:lineRule="auto"/>
              <w:ind w:left="360"/>
              <w:jc w:val="both"/>
            </w:pPr>
          </w:p>
        </w:tc>
      </w:tr>
    </w:tbl>
    <w:p w:rsidR="004F74AB" w:rsidRPr="00D0059A" w:rsidRDefault="004F74AB" w:rsidP="00CE6747">
      <w:pPr>
        <w:jc w:val="both"/>
        <w:rPr>
          <w:sz w:val="24"/>
          <w:szCs w:val="24"/>
        </w:rPr>
      </w:pPr>
    </w:p>
    <w:sectPr w:rsidR="004F74AB" w:rsidRPr="00D0059A" w:rsidSect="00C751B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4AB" w:rsidRDefault="004F74AB" w:rsidP="007F455F">
      <w:pPr>
        <w:spacing w:after="0" w:line="240" w:lineRule="auto"/>
      </w:pPr>
      <w:r>
        <w:separator/>
      </w:r>
    </w:p>
  </w:endnote>
  <w:endnote w:type="continuationSeparator" w:id="0">
    <w:p w:rsidR="004F74AB" w:rsidRDefault="004F74AB" w:rsidP="007F4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4AB" w:rsidRDefault="004F74AB">
    <w:pPr>
      <w:pStyle w:val="Foo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85"/>
      <w:gridCol w:w="2880"/>
      <w:gridCol w:w="2610"/>
      <w:gridCol w:w="787"/>
    </w:tblGrid>
    <w:tr w:rsidR="004F74AB" w:rsidRPr="00B86788" w:rsidTr="00B86788">
      <w:tc>
        <w:tcPr>
          <w:tcW w:w="2785" w:type="dxa"/>
          <w:shd w:val="clear" w:color="auto" w:fill="D9D9D9"/>
        </w:tcPr>
        <w:p w:rsidR="004F74AB" w:rsidRPr="00B86788" w:rsidRDefault="004F74AB" w:rsidP="00F820D9">
          <w:pPr>
            <w:pStyle w:val="Footer"/>
            <w:rPr>
              <w:rFonts w:ascii="Times New Roman" w:hAnsi="Times New Roman"/>
              <w:b/>
              <w:color w:val="000000"/>
              <w:sz w:val="16"/>
              <w:szCs w:val="16"/>
            </w:rPr>
          </w:pPr>
          <w:r w:rsidRPr="00B86788">
            <w:rPr>
              <w:rFonts w:ascii="Times New Roman" w:hAnsi="Times New Roman"/>
              <w:b/>
              <w:color w:val="000000"/>
              <w:sz w:val="16"/>
              <w:szCs w:val="16"/>
            </w:rPr>
            <w:t>Hazırlayan</w:t>
          </w:r>
        </w:p>
      </w:tc>
      <w:tc>
        <w:tcPr>
          <w:tcW w:w="2880" w:type="dxa"/>
          <w:shd w:val="clear" w:color="auto" w:fill="D9D9D9"/>
        </w:tcPr>
        <w:p w:rsidR="004F74AB" w:rsidRPr="00B86788" w:rsidRDefault="004F74AB" w:rsidP="00F820D9">
          <w:pPr>
            <w:pStyle w:val="Footer"/>
            <w:rPr>
              <w:rFonts w:ascii="Times New Roman" w:hAnsi="Times New Roman"/>
              <w:b/>
              <w:color w:val="000000"/>
              <w:sz w:val="16"/>
              <w:szCs w:val="16"/>
            </w:rPr>
          </w:pPr>
          <w:r w:rsidRPr="00B86788">
            <w:rPr>
              <w:rFonts w:ascii="Times New Roman" w:hAnsi="Times New Roman"/>
              <w:b/>
              <w:color w:val="000000"/>
              <w:sz w:val="16"/>
              <w:szCs w:val="16"/>
            </w:rPr>
            <w:t>Kontrol Eden</w:t>
          </w:r>
        </w:p>
      </w:tc>
      <w:tc>
        <w:tcPr>
          <w:tcW w:w="2610" w:type="dxa"/>
          <w:shd w:val="clear" w:color="auto" w:fill="D9D9D9"/>
        </w:tcPr>
        <w:p w:rsidR="004F74AB" w:rsidRPr="00B86788" w:rsidRDefault="004F74AB" w:rsidP="00F820D9">
          <w:pPr>
            <w:pStyle w:val="Footer"/>
            <w:rPr>
              <w:rFonts w:ascii="Times New Roman" w:hAnsi="Times New Roman"/>
              <w:b/>
              <w:color w:val="000000"/>
              <w:sz w:val="16"/>
              <w:szCs w:val="16"/>
            </w:rPr>
          </w:pPr>
          <w:r w:rsidRPr="00B86788">
            <w:rPr>
              <w:rFonts w:ascii="Times New Roman" w:hAnsi="Times New Roman"/>
              <w:b/>
              <w:color w:val="000000"/>
              <w:sz w:val="16"/>
              <w:szCs w:val="16"/>
            </w:rPr>
            <w:t>Onaylayan</w:t>
          </w:r>
        </w:p>
      </w:tc>
      <w:tc>
        <w:tcPr>
          <w:tcW w:w="787" w:type="dxa"/>
          <w:vMerge w:val="restart"/>
        </w:tcPr>
        <w:p w:rsidR="004F74AB" w:rsidRPr="00B86788" w:rsidRDefault="004F74AB" w:rsidP="00B86788">
          <w:pPr>
            <w:pStyle w:val="Footer"/>
            <w:jc w:val="center"/>
            <w:rPr>
              <w:rFonts w:ascii="Times New Roman" w:hAnsi="Times New Roman"/>
              <w:b/>
              <w:sz w:val="16"/>
              <w:szCs w:val="16"/>
            </w:rPr>
          </w:pPr>
        </w:p>
        <w:p w:rsidR="004F74AB" w:rsidRPr="00B86788" w:rsidRDefault="004F74AB" w:rsidP="00B86788">
          <w:pPr>
            <w:pStyle w:val="Footer"/>
            <w:jc w:val="center"/>
            <w:rPr>
              <w:rFonts w:ascii="Times New Roman" w:hAnsi="Times New Roman"/>
              <w:b/>
              <w:sz w:val="16"/>
              <w:szCs w:val="16"/>
            </w:rPr>
          </w:pPr>
          <w:r w:rsidRPr="00B86788">
            <w:rPr>
              <w:rFonts w:ascii="Times New Roman" w:hAnsi="Times New Roman"/>
              <w:b/>
              <w:sz w:val="16"/>
              <w:szCs w:val="16"/>
            </w:rPr>
            <w:t>Sayfa</w:t>
          </w:r>
        </w:p>
        <w:p w:rsidR="004F74AB" w:rsidRPr="00B86788" w:rsidRDefault="004F74AB" w:rsidP="00B86788">
          <w:pPr>
            <w:pStyle w:val="Footer"/>
            <w:jc w:val="center"/>
            <w:rPr>
              <w:rFonts w:ascii="Times New Roman" w:hAnsi="Times New Roman"/>
              <w:b/>
              <w:sz w:val="16"/>
              <w:szCs w:val="16"/>
            </w:rPr>
          </w:pPr>
          <w:r w:rsidRPr="00B86788">
            <w:rPr>
              <w:rFonts w:ascii="Times New Roman" w:hAnsi="Times New Roman"/>
              <w:b/>
              <w:sz w:val="16"/>
              <w:szCs w:val="16"/>
            </w:rPr>
            <w:fldChar w:fldCharType="begin"/>
          </w:r>
          <w:r w:rsidRPr="00B86788">
            <w:rPr>
              <w:rFonts w:ascii="Times New Roman" w:hAnsi="Times New Roman"/>
              <w:b/>
              <w:sz w:val="16"/>
              <w:szCs w:val="16"/>
            </w:rPr>
            <w:instrText xml:space="preserve"> PAGE  \* Arabic  \* MERGEFORMAT </w:instrText>
          </w:r>
          <w:r w:rsidRPr="00B86788">
            <w:rPr>
              <w:rFonts w:ascii="Times New Roman" w:hAnsi="Times New Roman"/>
              <w:b/>
              <w:sz w:val="16"/>
              <w:szCs w:val="16"/>
            </w:rPr>
            <w:fldChar w:fldCharType="separate"/>
          </w:r>
          <w:r>
            <w:rPr>
              <w:rFonts w:ascii="Times New Roman" w:hAnsi="Times New Roman"/>
              <w:b/>
              <w:noProof/>
              <w:sz w:val="16"/>
              <w:szCs w:val="16"/>
            </w:rPr>
            <w:t>1</w:t>
          </w:r>
          <w:r w:rsidRPr="00B86788">
            <w:rPr>
              <w:rFonts w:ascii="Times New Roman" w:hAnsi="Times New Roman"/>
              <w:b/>
              <w:sz w:val="16"/>
              <w:szCs w:val="16"/>
            </w:rPr>
            <w:fldChar w:fldCharType="end"/>
          </w:r>
        </w:p>
      </w:tc>
    </w:tr>
    <w:tr w:rsidR="004F74AB" w:rsidRPr="00B86788" w:rsidTr="00B86788">
      <w:trPr>
        <w:trHeight w:val="790"/>
      </w:trPr>
      <w:tc>
        <w:tcPr>
          <w:tcW w:w="2785" w:type="dxa"/>
        </w:tcPr>
        <w:p w:rsidR="004F74AB" w:rsidRPr="00B86788" w:rsidRDefault="004F74AB" w:rsidP="00B86788">
          <w:pPr>
            <w:pStyle w:val="Footer"/>
            <w:jc w:val="center"/>
            <w:rPr>
              <w:rFonts w:ascii="Times New Roman" w:hAnsi="Times New Roman"/>
              <w:sz w:val="16"/>
              <w:szCs w:val="16"/>
            </w:rPr>
          </w:pPr>
        </w:p>
        <w:p w:rsidR="004F74AB" w:rsidRPr="00B86788" w:rsidRDefault="004F74AB" w:rsidP="00B86788">
          <w:pPr>
            <w:pStyle w:val="Footer"/>
            <w:jc w:val="center"/>
            <w:rPr>
              <w:rFonts w:ascii="Times New Roman" w:hAnsi="Times New Roman"/>
              <w:noProof/>
              <w:sz w:val="16"/>
              <w:szCs w:val="16"/>
            </w:rPr>
          </w:pPr>
          <w:r>
            <w:rPr>
              <w:rFonts w:ascii="Times New Roman" w:hAnsi="Times New Roman"/>
              <w:noProof/>
              <w:sz w:val="16"/>
              <w:szCs w:val="16"/>
            </w:rPr>
            <w:t>Yaşar Yasemin YİĞİT</w:t>
          </w:r>
        </w:p>
        <w:p w:rsidR="004F74AB" w:rsidRPr="00B86788" w:rsidRDefault="004F74AB" w:rsidP="00B86788">
          <w:pPr>
            <w:pStyle w:val="Footer"/>
            <w:jc w:val="center"/>
            <w:rPr>
              <w:rFonts w:ascii="Times New Roman" w:hAnsi="Times New Roman"/>
              <w:sz w:val="16"/>
              <w:szCs w:val="16"/>
            </w:rPr>
          </w:pPr>
          <w:r>
            <w:rPr>
              <w:rFonts w:ascii="Times New Roman" w:hAnsi="Times New Roman"/>
              <w:noProof/>
              <w:sz w:val="16"/>
              <w:szCs w:val="16"/>
            </w:rPr>
            <w:t>01.06.2024</w:t>
          </w:r>
        </w:p>
      </w:tc>
      <w:tc>
        <w:tcPr>
          <w:tcW w:w="2880" w:type="dxa"/>
        </w:tcPr>
        <w:p w:rsidR="004F74AB" w:rsidRPr="00B86788" w:rsidRDefault="004F74AB" w:rsidP="00B86788">
          <w:pPr>
            <w:pStyle w:val="Footer"/>
            <w:jc w:val="center"/>
            <w:rPr>
              <w:rFonts w:ascii="Times New Roman" w:hAnsi="Times New Roman"/>
              <w:sz w:val="16"/>
              <w:szCs w:val="16"/>
            </w:rPr>
          </w:pPr>
        </w:p>
        <w:p w:rsidR="004F74AB" w:rsidRPr="00B86788" w:rsidRDefault="004F74AB" w:rsidP="00B86788">
          <w:pPr>
            <w:pStyle w:val="Footer"/>
            <w:jc w:val="center"/>
            <w:rPr>
              <w:rFonts w:ascii="Times New Roman" w:hAnsi="Times New Roman"/>
              <w:sz w:val="16"/>
              <w:szCs w:val="16"/>
            </w:rPr>
          </w:pPr>
          <w:r>
            <w:rPr>
              <w:rFonts w:ascii="Times New Roman" w:hAnsi="Times New Roman"/>
              <w:noProof/>
              <w:sz w:val="16"/>
              <w:szCs w:val="16"/>
            </w:rPr>
            <w:t>Mustafa AVCI</w:t>
          </w:r>
        </w:p>
        <w:p w:rsidR="004F74AB" w:rsidRPr="00B86788" w:rsidRDefault="004F74AB" w:rsidP="00B86788">
          <w:pPr>
            <w:pStyle w:val="Footer"/>
            <w:jc w:val="center"/>
            <w:rPr>
              <w:rFonts w:ascii="Times New Roman" w:hAnsi="Times New Roman"/>
              <w:sz w:val="16"/>
              <w:szCs w:val="16"/>
            </w:rPr>
          </w:pPr>
          <w:r>
            <w:rPr>
              <w:rFonts w:ascii="Times New Roman" w:hAnsi="Times New Roman"/>
              <w:b/>
              <w:sz w:val="16"/>
              <w:szCs w:val="16"/>
            </w:rPr>
            <w:t>Yüksekokul Sekreter V.</w:t>
          </w:r>
        </w:p>
      </w:tc>
      <w:tc>
        <w:tcPr>
          <w:tcW w:w="2610" w:type="dxa"/>
        </w:tcPr>
        <w:p w:rsidR="004F74AB" w:rsidRPr="00B86788" w:rsidRDefault="004F74AB" w:rsidP="00B86788">
          <w:pPr>
            <w:pStyle w:val="Footer"/>
            <w:jc w:val="center"/>
            <w:rPr>
              <w:rFonts w:ascii="Times New Roman" w:hAnsi="Times New Roman"/>
              <w:sz w:val="16"/>
              <w:szCs w:val="16"/>
            </w:rPr>
          </w:pPr>
        </w:p>
        <w:p w:rsidR="004F74AB" w:rsidRDefault="004F74AB" w:rsidP="0057483C">
          <w:pPr>
            <w:pStyle w:val="Footer"/>
            <w:tabs>
              <w:tab w:val="left" w:pos="405"/>
            </w:tabs>
            <w:rPr>
              <w:rFonts w:ascii="Times New Roman" w:hAnsi="Times New Roman"/>
              <w:sz w:val="16"/>
              <w:szCs w:val="16"/>
            </w:rPr>
          </w:pPr>
          <w:r>
            <w:rPr>
              <w:rFonts w:ascii="Times New Roman" w:hAnsi="Times New Roman"/>
              <w:sz w:val="16"/>
              <w:szCs w:val="16"/>
            </w:rPr>
            <w:tab/>
            <w:t>Prof.Dr. Ercan CANDAN</w:t>
          </w:r>
        </w:p>
        <w:p w:rsidR="004F74AB" w:rsidRDefault="004F74AB" w:rsidP="0057483C">
          <w:pPr>
            <w:pStyle w:val="Footer"/>
            <w:tabs>
              <w:tab w:val="left" w:pos="405"/>
            </w:tabs>
            <w:rPr>
              <w:rFonts w:ascii="Times New Roman" w:hAnsi="Times New Roman"/>
              <w:sz w:val="16"/>
              <w:szCs w:val="16"/>
            </w:rPr>
          </w:pPr>
          <w:r>
            <w:rPr>
              <w:rFonts w:ascii="Times New Roman" w:hAnsi="Times New Roman"/>
              <w:sz w:val="16"/>
              <w:szCs w:val="16"/>
            </w:rPr>
            <w:t xml:space="preserve">                    Müdür</w:t>
          </w:r>
        </w:p>
        <w:p w:rsidR="004F74AB" w:rsidRPr="00B86788" w:rsidRDefault="004F74AB" w:rsidP="0057483C">
          <w:pPr>
            <w:pStyle w:val="Footer"/>
            <w:tabs>
              <w:tab w:val="left" w:pos="405"/>
            </w:tabs>
            <w:rPr>
              <w:rFonts w:ascii="Times New Roman" w:hAnsi="Times New Roman"/>
              <w:sz w:val="16"/>
              <w:szCs w:val="16"/>
            </w:rPr>
          </w:pPr>
          <w:r>
            <w:rPr>
              <w:rFonts w:ascii="Times New Roman" w:hAnsi="Times New Roman"/>
              <w:sz w:val="16"/>
              <w:szCs w:val="16"/>
            </w:rPr>
            <w:t xml:space="preserve">               01.06.2024</w:t>
          </w:r>
        </w:p>
        <w:p w:rsidR="004F74AB" w:rsidRPr="00B86788" w:rsidRDefault="004F74AB" w:rsidP="00B86788">
          <w:pPr>
            <w:pStyle w:val="Footer"/>
            <w:jc w:val="center"/>
            <w:rPr>
              <w:rFonts w:ascii="Times New Roman" w:hAnsi="Times New Roman"/>
              <w:sz w:val="16"/>
              <w:szCs w:val="16"/>
            </w:rPr>
          </w:pPr>
        </w:p>
      </w:tc>
      <w:tc>
        <w:tcPr>
          <w:tcW w:w="787" w:type="dxa"/>
          <w:vMerge/>
        </w:tcPr>
        <w:p w:rsidR="004F74AB" w:rsidRPr="00B86788" w:rsidRDefault="004F74AB" w:rsidP="00F820D9">
          <w:pPr>
            <w:pStyle w:val="Footer"/>
            <w:rPr>
              <w:rFonts w:ascii="Times New Roman" w:hAnsi="Times New Roman"/>
              <w:sz w:val="24"/>
              <w:szCs w:val="24"/>
            </w:rPr>
          </w:pPr>
        </w:p>
      </w:tc>
    </w:tr>
  </w:tbl>
  <w:p w:rsidR="004F74AB" w:rsidRDefault="004F74AB">
    <w:pPr>
      <w:pStyle w:val="Footer"/>
    </w:pPr>
  </w:p>
  <w:p w:rsidR="004F74AB" w:rsidRDefault="004F74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4AB" w:rsidRDefault="004F74AB" w:rsidP="007F455F">
      <w:pPr>
        <w:spacing w:after="0" w:line="240" w:lineRule="auto"/>
      </w:pPr>
      <w:r>
        <w:separator/>
      </w:r>
    </w:p>
  </w:footnote>
  <w:footnote w:type="continuationSeparator" w:id="0">
    <w:p w:rsidR="004F74AB" w:rsidRDefault="004F74AB" w:rsidP="007F45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4AB" w:rsidRDefault="004F74AB">
    <w:pPr>
      <w:pStyle w:val="Head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28"/>
      <w:gridCol w:w="537"/>
      <w:gridCol w:w="2266"/>
      <w:gridCol w:w="2265"/>
      <w:gridCol w:w="2266"/>
    </w:tblGrid>
    <w:tr w:rsidR="004F74AB" w:rsidRPr="00B86788" w:rsidTr="0057483C">
      <w:trPr>
        <w:trHeight w:val="1340"/>
      </w:trPr>
      <w:tc>
        <w:tcPr>
          <w:tcW w:w="1728" w:type="dxa"/>
        </w:tcPr>
        <w:p w:rsidR="004F74AB" w:rsidRPr="00B86788" w:rsidRDefault="004F74AB" w:rsidP="00B86788">
          <w:pPr>
            <w:pStyle w:val="Header"/>
            <w:jc w:val="center"/>
            <w:rPr>
              <w:rFonts w:ascii="Times New Roman" w:hAnsi="Times New Roman"/>
              <w:b/>
              <w:sz w:val="24"/>
              <w:szCs w:val="24"/>
            </w:rPr>
          </w:pPr>
          <w:bookmarkStart w:id="0" w:name="kurum_logo"/>
          <w:r w:rsidRPr="00BC04F0">
            <w:rPr>
              <w:rFonts w:ascii="Times New Roman" w:hAnsi="Times New Roman"/>
              <w:b/>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6" type="#_x0000_t75" style="width:69pt;height:69pt;visibility:visible">
                <v:imagedata r:id="rId1" o:title=""/>
              </v:shape>
            </w:pict>
          </w:r>
          <w:bookmarkEnd w:id="0"/>
        </w:p>
      </w:tc>
      <w:tc>
        <w:tcPr>
          <w:tcW w:w="7334" w:type="dxa"/>
          <w:gridSpan w:val="4"/>
          <w:shd w:val="clear" w:color="auto" w:fill="D9D9D9"/>
        </w:tcPr>
        <w:p w:rsidR="004F74AB" w:rsidRPr="00B86788" w:rsidRDefault="004F74AB" w:rsidP="00B86788">
          <w:pPr>
            <w:pStyle w:val="Header"/>
            <w:jc w:val="center"/>
            <w:rPr>
              <w:rFonts w:ascii="Times New Roman" w:hAnsi="Times New Roman"/>
              <w:b/>
              <w:sz w:val="24"/>
              <w:szCs w:val="24"/>
            </w:rPr>
          </w:pPr>
        </w:p>
        <w:p w:rsidR="004F74AB" w:rsidRPr="00B86788" w:rsidRDefault="004F74AB" w:rsidP="00B86788">
          <w:pPr>
            <w:pStyle w:val="Header"/>
            <w:tabs>
              <w:tab w:val="left" w:pos="840"/>
              <w:tab w:val="center" w:pos="3290"/>
            </w:tabs>
            <w:jc w:val="center"/>
            <w:rPr>
              <w:rFonts w:ascii="Times New Roman" w:hAnsi="Times New Roman"/>
              <w:b/>
              <w:sz w:val="24"/>
              <w:szCs w:val="24"/>
            </w:rPr>
          </w:pPr>
          <w:r w:rsidRPr="00B86788">
            <w:rPr>
              <w:rFonts w:ascii="Times New Roman" w:hAnsi="Times New Roman"/>
              <w:b/>
              <w:noProof/>
              <w:sz w:val="24"/>
              <w:szCs w:val="24"/>
            </w:rPr>
            <w:t>NECMETTİN ERBAKAN ÜNİVERSİTESİ</w:t>
          </w:r>
        </w:p>
        <w:p w:rsidR="004F74AB" w:rsidRPr="0057483C" w:rsidRDefault="004F74AB" w:rsidP="00B86788">
          <w:pPr>
            <w:pStyle w:val="Header"/>
            <w:tabs>
              <w:tab w:val="left" w:pos="840"/>
              <w:tab w:val="center" w:pos="3290"/>
            </w:tabs>
            <w:jc w:val="center"/>
            <w:rPr>
              <w:rFonts w:ascii="Times New Roman" w:hAnsi="Times New Roman"/>
              <w:b/>
            </w:rPr>
          </w:pPr>
          <w:r w:rsidRPr="0057483C">
            <w:rPr>
              <w:rFonts w:ascii="Times New Roman" w:hAnsi="Times New Roman"/>
              <w:b/>
              <w:noProof/>
            </w:rPr>
            <w:t>OSB TEKNİK BİLİMLER MESLEK YÜKSEKOKULU</w:t>
          </w:r>
        </w:p>
        <w:p w:rsidR="004F74AB" w:rsidRDefault="004F74AB" w:rsidP="00B86788">
          <w:pPr>
            <w:pStyle w:val="Header"/>
            <w:jc w:val="center"/>
            <w:rPr>
              <w:rFonts w:ascii="Times New Roman" w:hAnsi="Times New Roman"/>
              <w:b/>
              <w:sz w:val="24"/>
              <w:szCs w:val="24"/>
            </w:rPr>
          </w:pPr>
          <w:r>
            <w:rPr>
              <w:rFonts w:ascii="Times New Roman" w:hAnsi="Times New Roman"/>
              <w:b/>
              <w:noProof/>
              <w:sz w:val="24"/>
              <w:szCs w:val="24"/>
            </w:rPr>
            <w:t>YÜKSEKOKUL YÖNETİM KURULU</w:t>
          </w:r>
        </w:p>
        <w:p w:rsidR="004F74AB" w:rsidRPr="00B86788" w:rsidRDefault="004F74AB" w:rsidP="00B86788">
          <w:pPr>
            <w:pStyle w:val="Header"/>
            <w:jc w:val="center"/>
            <w:rPr>
              <w:rFonts w:ascii="Times New Roman" w:hAnsi="Times New Roman"/>
              <w:b/>
              <w:sz w:val="24"/>
              <w:szCs w:val="24"/>
            </w:rPr>
          </w:pPr>
          <w:r w:rsidRPr="00B86788">
            <w:rPr>
              <w:rFonts w:ascii="Times New Roman" w:hAnsi="Times New Roman"/>
              <w:b/>
              <w:sz w:val="24"/>
              <w:szCs w:val="24"/>
            </w:rPr>
            <w:t>Görev Tanımı</w:t>
          </w:r>
        </w:p>
      </w:tc>
    </w:tr>
    <w:tr w:rsidR="004F74AB" w:rsidRPr="00B86788" w:rsidTr="00B86788">
      <w:trPr>
        <w:trHeight w:val="272"/>
      </w:trPr>
      <w:tc>
        <w:tcPr>
          <w:tcW w:w="2265" w:type="dxa"/>
          <w:gridSpan w:val="2"/>
        </w:tcPr>
        <w:p w:rsidR="004F74AB" w:rsidRPr="00B86788" w:rsidRDefault="004F74AB" w:rsidP="00F820D9">
          <w:pPr>
            <w:pStyle w:val="Header"/>
            <w:rPr>
              <w:rFonts w:ascii="Times New Roman" w:hAnsi="Times New Roman"/>
              <w:b/>
              <w:sz w:val="16"/>
              <w:szCs w:val="16"/>
            </w:rPr>
          </w:pPr>
          <w:r w:rsidRPr="00B86788">
            <w:rPr>
              <w:rFonts w:ascii="Times New Roman" w:hAnsi="Times New Roman"/>
              <w:b/>
              <w:sz w:val="16"/>
              <w:szCs w:val="16"/>
            </w:rPr>
            <w:t>Doküman No:</w:t>
          </w:r>
          <w:r w:rsidRPr="00B86788">
            <w:rPr>
              <w:rFonts w:ascii="Times New Roman" w:hAnsi="Times New Roman"/>
              <w:b/>
              <w:noProof/>
              <w:sz w:val="16"/>
              <w:szCs w:val="16"/>
            </w:rPr>
            <w:t>-</w:t>
          </w:r>
        </w:p>
      </w:tc>
      <w:tc>
        <w:tcPr>
          <w:tcW w:w="2266" w:type="dxa"/>
        </w:tcPr>
        <w:p w:rsidR="004F74AB" w:rsidRPr="00B86788" w:rsidRDefault="004F74AB" w:rsidP="00154967">
          <w:pPr>
            <w:pStyle w:val="Header"/>
            <w:rPr>
              <w:rFonts w:ascii="Times New Roman" w:hAnsi="Times New Roman"/>
              <w:b/>
              <w:sz w:val="16"/>
              <w:szCs w:val="16"/>
            </w:rPr>
          </w:pPr>
          <w:r w:rsidRPr="00B86788">
            <w:rPr>
              <w:rFonts w:ascii="Times New Roman" w:hAnsi="Times New Roman"/>
              <w:b/>
              <w:sz w:val="16"/>
              <w:szCs w:val="16"/>
            </w:rPr>
            <w:t xml:space="preserve">Yayın Tarihi: </w:t>
          </w:r>
          <w:r>
            <w:rPr>
              <w:rFonts w:ascii="Times New Roman" w:hAnsi="Times New Roman"/>
              <w:b/>
              <w:sz w:val="16"/>
              <w:szCs w:val="16"/>
            </w:rPr>
            <w:t>01.06.2024</w:t>
          </w:r>
        </w:p>
      </w:tc>
      <w:tc>
        <w:tcPr>
          <w:tcW w:w="2265" w:type="dxa"/>
        </w:tcPr>
        <w:p w:rsidR="004F74AB" w:rsidRPr="00B86788" w:rsidRDefault="004F74AB" w:rsidP="00F820D9">
          <w:pPr>
            <w:pStyle w:val="Header"/>
            <w:rPr>
              <w:rFonts w:ascii="Times New Roman" w:hAnsi="Times New Roman"/>
              <w:b/>
              <w:sz w:val="16"/>
              <w:szCs w:val="16"/>
            </w:rPr>
          </w:pPr>
          <w:r w:rsidRPr="00B86788">
            <w:rPr>
              <w:rFonts w:ascii="Times New Roman" w:hAnsi="Times New Roman"/>
              <w:b/>
              <w:sz w:val="16"/>
              <w:szCs w:val="16"/>
            </w:rPr>
            <w:t xml:space="preserve">Revizyon No: </w:t>
          </w:r>
          <w:r w:rsidRPr="00B86788">
            <w:rPr>
              <w:rFonts w:ascii="Times New Roman" w:hAnsi="Times New Roman"/>
              <w:b/>
              <w:noProof/>
              <w:sz w:val="16"/>
              <w:szCs w:val="16"/>
            </w:rPr>
            <w:t>~</w:t>
          </w:r>
        </w:p>
      </w:tc>
      <w:tc>
        <w:tcPr>
          <w:tcW w:w="2266" w:type="dxa"/>
        </w:tcPr>
        <w:p w:rsidR="004F74AB" w:rsidRPr="00B86788" w:rsidRDefault="004F74AB" w:rsidP="00F820D9">
          <w:pPr>
            <w:pStyle w:val="Header"/>
            <w:rPr>
              <w:rFonts w:ascii="Times New Roman" w:hAnsi="Times New Roman"/>
              <w:b/>
              <w:sz w:val="16"/>
              <w:szCs w:val="16"/>
            </w:rPr>
          </w:pPr>
          <w:r w:rsidRPr="00B86788">
            <w:rPr>
              <w:rFonts w:ascii="Times New Roman" w:hAnsi="Times New Roman"/>
              <w:b/>
              <w:sz w:val="16"/>
              <w:szCs w:val="16"/>
            </w:rPr>
            <w:t xml:space="preserve">Revizyon Tarihi: </w:t>
          </w:r>
          <w:r>
            <w:rPr>
              <w:rFonts w:ascii="Times New Roman" w:hAnsi="Times New Roman"/>
              <w:b/>
              <w:sz w:val="16"/>
              <w:szCs w:val="16"/>
            </w:rPr>
            <w:t>01.06.2024</w:t>
          </w:r>
        </w:p>
      </w:tc>
    </w:tr>
  </w:tbl>
  <w:p w:rsidR="004F74AB" w:rsidRDefault="004F74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6C18"/>
    <w:multiLevelType w:val="hybridMultilevel"/>
    <w:tmpl w:val="ED8E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A785D"/>
    <w:multiLevelType w:val="hybridMultilevel"/>
    <w:tmpl w:val="F920E5CA"/>
    <w:lvl w:ilvl="0" w:tplc="389C4BB6">
      <w:start w:val="1"/>
      <w:numFmt w:val="decimal"/>
      <w:lvlText w:val="%1."/>
      <w:lvlJc w:val="left"/>
      <w:pPr>
        <w:ind w:left="600" w:hanging="360"/>
      </w:pPr>
      <w:rPr>
        <w:rFonts w:cs="Times New Roman" w:hint="default"/>
        <w:b/>
      </w:rPr>
    </w:lvl>
    <w:lvl w:ilvl="1" w:tplc="041F0019" w:tentative="1">
      <w:start w:val="1"/>
      <w:numFmt w:val="lowerLetter"/>
      <w:lvlText w:val="%2."/>
      <w:lvlJc w:val="left"/>
      <w:pPr>
        <w:ind w:left="1320" w:hanging="360"/>
      </w:pPr>
      <w:rPr>
        <w:rFonts w:cs="Times New Roman"/>
      </w:rPr>
    </w:lvl>
    <w:lvl w:ilvl="2" w:tplc="041F001B" w:tentative="1">
      <w:start w:val="1"/>
      <w:numFmt w:val="lowerRoman"/>
      <w:lvlText w:val="%3."/>
      <w:lvlJc w:val="right"/>
      <w:pPr>
        <w:ind w:left="2040" w:hanging="180"/>
      </w:pPr>
      <w:rPr>
        <w:rFonts w:cs="Times New Roman"/>
      </w:rPr>
    </w:lvl>
    <w:lvl w:ilvl="3" w:tplc="041F000F" w:tentative="1">
      <w:start w:val="1"/>
      <w:numFmt w:val="decimal"/>
      <w:lvlText w:val="%4."/>
      <w:lvlJc w:val="left"/>
      <w:pPr>
        <w:ind w:left="2760" w:hanging="360"/>
      </w:pPr>
      <w:rPr>
        <w:rFonts w:cs="Times New Roman"/>
      </w:rPr>
    </w:lvl>
    <w:lvl w:ilvl="4" w:tplc="041F0019" w:tentative="1">
      <w:start w:val="1"/>
      <w:numFmt w:val="lowerLetter"/>
      <w:lvlText w:val="%5."/>
      <w:lvlJc w:val="left"/>
      <w:pPr>
        <w:ind w:left="3480" w:hanging="360"/>
      </w:pPr>
      <w:rPr>
        <w:rFonts w:cs="Times New Roman"/>
      </w:rPr>
    </w:lvl>
    <w:lvl w:ilvl="5" w:tplc="041F001B" w:tentative="1">
      <w:start w:val="1"/>
      <w:numFmt w:val="lowerRoman"/>
      <w:lvlText w:val="%6."/>
      <w:lvlJc w:val="right"/>
      <w:pPr>
        <w:ind w:left="4200" w:hanging="180"/>
      </w:pPr>
      <w:rPr>
        <w:rFonts w:cs="Times New Roman"/>
      </w:rPr>
    </w:lvl>
    <w:lvl w:ilvl="6" w:tplc="041F000F" w:tentative="1">
      <w:start w:val="1"/>
      <w:numFmt w:val="decimal"/>
      <w:lvlText w:val="%7."/>
      <w:lvlJc w:val="left"/>
      <w:pPr>
        <w:ind w:left="4920" w:hanging="360"/>
      </w:pPr>
      <w:rPr>
        <w:rFonts w:cs="Times New Roman"/>
      </w:rPr>
    </w:lvl>
    <w:lvl w:ilvl="7" w:tplc="041F0019" w:tentative="1">
      <w:start w:val="1"/>
      <w:numFmt w:val="lowerLetter"/>
      <w:lvlText w:val="%8."/>
      <w:lvlJc w:val="left"/>
      <w:pPr>
        <w:ind w:left="5640" w:hanging="360"/>
      </w:pPr>
      <w:rPr>
        <w:rFonts w:cs="Times New Roman"/>
      </w:rPr>
    </w:lvl>
    <w:lvl w:ilvl="8" w:tplc="041F001B" w:tentative="1">
      <w:start w:val="1"/>
      <w:numFmt w:val="lowerRoman"/>
      <w:lvlText w:val="%9."/>
      <w:lvlJc w:val="right"/>
      <w:pPr>
        <w:ind w:left="6360" w:hanging="180"/>
      </w:pPr>
      <w:rPr>
        <w:rFonts w:cs="Times New Roman"/>
      </w:rPr>
    </w:lvl>
  </w:abstractNum>
  <w:abstractNum w:abstractNumId="2">
    <w:nsid w:val="07C82E01"/>
    <w:multiLevelType w:val="hybridMultilevel"/>
    <w:tmpl w:val="862851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ED1A4D"/>
    <w:multiLevelType w:val="hybridMultilevel"/>
    <w:tmpl w:val="221E5BEE"/>
    <w:lvl w:ilvl="0" w:tplc="35AC536E">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1B64726C"/>
    <w:multiLevelType w:val="hybridMultilevel"/>
    <w:tmpl w:val="FE6AB8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F274AD6"/>
    <w:multiLevelType w:val="hybridMultilevel"/>
    <w:tmpl w:val="21508128"/>
    <w:lvl w:ilvl="0" w:tplc="81C6FE10">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BD4662"/>
    <w:multiLevelType w:val="hybridMultilevel"/>
    <w:tmpl w:val="8A2AF892"/>
    <w:lvl w:ilvl="0" w:tplc="960009E0">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E9A7B11"/>
    <w:multiLevelType w:val="hybridMultilevel"/>
    <w:tmpl w:val="B3AEA910"/>
    <w:lvl w:ilvl="0" w:tplc="444C772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45A80FCA"/>
    <w:multiLevelType w:val="hybridMultilevel"/>
    <w:tmpl w:val="C98CA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B350334"/>
    <w:multiLevelType w:val="hybridMultilevel"/>
    <w:tmpl w:val="559CA258"/>
    <w:lvl w:ilvl="0" w:tplc="81C6FE10">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B4C580E"/>
    <w:multiLevelType w:val="hybridMultilevel"/>
    <w:tmpl w:val="9E9431E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nsid w:val="5287549E"/>
    <w:multiLevelType w:val="hybridMultilevel"/>
    <w:tmpl w:val="D75A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5B0290"/>
    <w:multiLevelType w:val="hybridMultilevel"/>
    <w:tmpl w:val="11B6FB0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573A1EFE"/>
    <w:multiLevelType w:val="hybridMultilevel"/>
    <w:tmpl w:val="893C6DC8"/>
    <w:lvl w:ilvl="0" w:tplc="041F0001">
      <w:start w:val="1"/>
      <w:numFmt w:val="bullet"/>
      <w:lvlText w:val=""/>
      <w:lvlJc w:val="left"/>
      <w:pPr>
        <w:ind w:left="2061" w:hanging="360"/>
      </w:pPr>
      <w:rPr>
        <w:rFonts w:ascii="Symbol" w:hAnsi="Symbol" w:hint="default"/>
        <w:b/>
      </w:rPr>
    </w:lvl>
    <w:lvl w:ilvl="1" w:tplc="041F0019" w:tentative="1">
      <w:start w:val="1"/>
      <w:numFmt w:val="lowerLetter"/>
      <w:lvlText w:val="%2."/>
      <w:lvlJc w:val="left"/>
      <w:pPr>
        <w:ind w:left="2781" w:hanging="360"/>
      </w:pPr>
      <w:rPr>
        <w:rFonts w:cs="Times New Roman"/>
      </w:rPr>
    </w:lvl>
    <w:lvl w:ilvl="2" w:tplc="041F001B" w:tentative="1">
      <w:start w:val="1"/>
      <w:numFmt w:val="lowerRoman"/>
      <w:lvlText w:val="%3."/>
      <w:lvlJc w:val="right"/>
      <w:pPr>
        <w:ind w:left="3501" w:hanging="180"/>
      </w:pPr>
      <w:rPr>
        <w:rFonts w:cs="Times New Roman"/>
      </w:rPr>
    </w:lvl>
    <w:lvl w:ilvl="3" w:tplc="041F000F" w:tentative="1">
      <w:start w:val="1"/>
      <w:numFmt w:val="decimal"/>
      <w:lvlText w:val="%4."/>
      <w:lvlJc w:val="left"/>
      <w:pPr>
        <w:ind w:left="4221" w:hanging="360"/>
      </w:pPr>
      <w:rPr>
        <w:rFonts w:cs="Times New Roman"/>
      </w:rPr>
    </w:lvl>
    <w:lvl w:ilvl="4" w:tplc="041F0019" w:tentative="1">
      <w:start w:val="1"/>
      <w:numFmt w:val="lowerLetter"/>
      <w:lvlText w:val="%5."/>
      <w:lvlJc w:val="left"/>
      <w:pPr>
        <w:ind w:left="4941" w:hanging="360"/>
      </w:pPr>
      <w:rPr>
        <w:rFonts w:cs="Times New Roman"/>
      </w:rPr>
    </w:lvl>
    <w:lvl w:ilvl="5" w:tplc="041F001B" w:tentative="1">
      <w:start w:val="1"/>
      <w:numFmt w:val="lowerRoman"/>
      <w:lvlText w:val="%6."/>
      <w:lvlJc w:val="right"/>
      <w:pPr>
        <w:ind w:left="5661" w:hanging="180"/>
      </w:pPr>
      <w:rPr>
        <w:rFonts w:cs="Times New Roman"/>
      </w:rPr>
    </w:lvl>
    <w:lvl w:ilvl="6" w:tplc="041F000F" w:tentative="1">
      <w:start w:val="1"/>
      <w:numFmt w:val="decimal"/>
      <w:lvlText w:val="%7."/>
      <w:lvlJc w:val="left"/>
      <w:pPr>
        <w:ind w:left="6381" w:hanging="360"/>
      </w:pPr>
      <w:rPr>
        <w:rFonts w:cs="Times New Roman"/>
      </w:rPr>
    </w:lvl>
    <w:lvl w:ilvl="7" w:tplc="041F0019" w:tentative="1">
      <w:start w:val="1"/>
      <w:numFmt w:val="lowerLetter"/>
      <w:lvlText w:val="%8."/>
      <w:lvlJc w:val="left"/>
      <w:pPr>
        <w:ind w:left="7101" w:hanging="360"/>
      </w:pPr>
      <w:rPr>
        <w:rFonts w:cs="Times New Roman"/>
      </w:rPr>
    </w:lvl>
    <w:lvl w:ilvl="8" w:tplc="041F001B" w:tentative="1">
      <w:start w:val="1"/>
      <w:numFmt w:val="lowerRoman"/>
      <w:lvlText w:val="%9."/>
      <w:lvlJc w:val="right"/>
      <w:pPr>
        <w:ind w:left="7821" w:hanging="180"/>
      </w:pPr>
      <w:rPr>
        <w:rFonts w:cs="Times New Roman"/>
      </w:rPr>
    </w:lvl>
  </w:abstractNum>
  <w:abstractNum w:abstractNumId="14">
    <w:nsid w:val="64404875"/>
    <w:multiLevelType w:val="hybridMultilevel"/>
    <w:tmpl w:val="FF9E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B14559"/>
    <w:multiLevelType w:val="hybridMultilevel"/>
    <w:tmpl w:val="3C4A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8529FF"/>
    <w:multiLevelType w:val="hybridMultilevel"/>
    <w:tmpl w:val="C97C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D470B3"/>
    <w:multiLevelType w:val="hybridMultilevel"/>
    <w:tmpl w:val="CC7C3120"/>
    <w:lvl w:ilvl="0" w:tplc="81C6FE10">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96A178B"/>
    <w:multiLevelType w:val="hybridMultilevel"/>
    <w:tmpl w:val="4F62DE0C"/>
    <w:lvl w:ilvl="0" w:tplc="28CC835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6"/>
  </w:num>
  <w:num w:numId="4">
    <w:abstractNumId w:val="10"/>
  </w:num>
  <w:num w:numId="5">
    <w:abstractNumId w:val="11"/>
  </w:num>
  <w:num w:numId="6">
    <w:abstractNumId w:val="14"/>
  </w:num>
  <w:num w:numId="7">
    <w:abstractNumId w:val="15"/>
  </w:num>
  <w:num w:numId="8">
    <w:abstractNumId w:val="0"/>
  </w:num>
  <w:num w:numId="9">
    <w:abstractNumId w:val="8"/>
  </w:num>
  <w:num w:numId="10">
    <w:abstractNumId w:val="5"/>
  </w:num>
  <w:num w:numId="11">
    <w:abstractNumId w:val="9"/>
  </w:num>
  <w:num w:numId="12">
    <w:abstractNumId w:val="17"/>
  </w:num>
  <w:num w:numId="13">
    <w:abstractNumId w:val="18"/>
  </w:num>
  <w:num w:numId="14">
    <w:abstractNumId w:val="13"/>
  </w:num>
  <w:num w:numId="15">
    <w:abstractNumId w:val="3"/>
  </w:num>
  <w:num w:numId="16">
    <w:abstractNumId w:val="7"/>
  </w:num>
  <w:num w:numId="17">
    <w:abstractNumId w:val="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746"/>
    <w:rsid w:val="000003FB"/>
    <w:rsid w:val="00005089"/>
    <w:rsid w:val="00005246"/>
    <w:rsid w:val="00021CCF"/>
    <w:rsid w:val="00032C3F"/>
    <w:rsid w:val="00062BF4"/>
    <w:rsid w:val="00064DB0"/>
    <w:rsid w:val="00076F96"/>
    <w:rsid w:val="000A79E4"/>
    <w:rsid w:val="000D2A81"/>
    <w:rsid w:val="000E684B"/>
    <w:rsid w:val="000E71F1"/>
    <w:rsid w:val="000E72EF"/>
    <w:rsid w:val="000F77C2"/>
    <w:rsid w:val="00101A6D"/>
    <w:rsid w:val="00103AC5"/>
    <w:rsid w:val="001363AF"/>
    <w:rsid w:val="00152543"/>
    <w:rsid w:val="00154967"/>
    <w:rsid w:val="00161BE6"/>
    <w:rsid w:val="00176829"/>
    <w:rsid w:val="00180D4F"/>
    <w:rsid w:val="001C6D23"/>
    <w:rsid w:val="001D3B79"/>
    <w:rsid w:val="001F446D"/>
    <w:rsid w:val="00205932"/>
    <w:rsid w:val="0021766F"/>
    <w:rsid w:val="00221992"/>
    <w:rsid w:val="002319B7"/>
    <w:rsid w:val="00246EF5"/>
    <w:rsid w:val="002A1076"/>
    <w:rsid w:val="002A74FD"/>
    <w:rsid w:val="002D71B3"/>
    <w:rsid w:val="00301037"/>
    <w:rsid w:val="00325BC0"/>
    <w:rsid w:val="00337DE0"/>
    <w:rsid w:val="0037254C"/>
    <w:rsid w:val="003738C1"/>
    <w:rsid w:val="003A6DBE"/>
    <w:rsid w:val="003C3EF4"/>
    <w:rsid w:val="003C7065"/>
    <w:rsid w:val="003D0A55"/>
    <w:rsid w:val="003E5447"/>
    <w:rsid w:val="003F2043"/>
    <w:rsid w:val="00402621"/>
    <w:rsid w:val="00422F71"/>
    <w:rsid w:val="004370B9"/>
    <w:rsid w:val="004705FF"/>
    <w:rsid w:val="00475CC0"/>
    <w:rsid w:val="00485198"/>
    <w:rsid w:val="00485A3F"/>
    <w:rsid w:val="0049052D"/>
    <w:rsid w:val="004C397A"/>
    <w:rsid w:val="004E3A71"/>
    <w:rsid w:val="004F74AB"/>
    <w:rsid w:val="005030AA"/>
    <w:rsid w:val="0050379D"/>
    <w:rsid w:val="0051587A"/>
    <w:rsid w:val="0052468C"/>
    <w:rsid w:val="0057350E"/>
    <w:rsid w:val="0057483C"/>
    <w:rsid w:val="005A2724"/>
    <w:rsid w:val="005E781F"/>
    <w:rsid w:val="005F08BA"/>
    <w:rsid w:val="00607463"/>
    <w:rsid w:val="00614F36"/>
    <w:rsid w:val="00645EEE"/>
    <w:rsid w:val="006642FF"/>
    <w:rsid w:val="006759C1"/>
    <w:rsid w:val="006767AF"/>
    <w:rsid w:val="0067791A"/>
    <w:rsid w:val="006802EA"/>
    <w:rsid w:val="00697C25"/>
    <w:rsid w:val="006B1AFB"/>
    <w:rsid w:val="006B73E7"/>
    <w:rsid w:val="006D7BE5"/>
    <w:rsid w:val="006E0ECF"/>
    <w:rsid w:val="006E1BE5"/>
    <w:rsid w:val="00705B56"/>
    <w:rsid w:val="00711FFD"/>
    <w:rsid w:val="00723B30"/>
    <w:rsid w:val="007471A4"/>
    <w:rsid w:val="00773FAB"/>
    <w:rsid w:val="007E2D3F"/>
    <w:rsid w:val="007F455F"/>
    <w:rsid w:val="0080072C"/>
    <w:rsid w:val="00811B82"/>
    <w:rsid w:val="0081744E"/>
    <w:rsid w:val="00833308"/>
    <w:rsid w:val="00846D27"/>
    <w:rsid w:val="00876A8C"/>
    <w:rsid w:val="008844B6"/>
    <w:rsid w:val="008A19FC"/>
    <w:rsid w:val="00920D03"/>
    <w:rsid w:val="009508D3"/>
    <w:rsid w:val="0097757B"/>
    <w:rsid w:val="00991236"/>
    <w:rsid w:val="009E4603"/>
    <w:rsid w:val="00A053FC"/>
    <w:rsid w:val="00A4019B"/>
    <w:rsid w:val="00A46E00"/>
    <w:rsid w:val="00A67BD6"/>
    <w:rsid w:val="00A9045D"/>
    <w:rsid w:val="00A9463A"/>
    <w:rsid w:val="00AA335D"/>
    <w:rsid w:val="00AC104F"/>
    <w:rsid w:val="00AC3D97"/>
    <w:rsid w:val="00AC4A64"/>
    <w:rsid w:val="00AD108D"/>
    <w:rsid w:val="00AD60BE"/>
    <w:rsid w:val="00AD75EE"/>
    <w:rsid w:val="00AF3746"/>
    <w:rsid w:val="00B05CC8"/>
    <w:rsid w:val="00B1544D"/>
    <w:rsid w:val="00B17275"/>
    <w:rsid w:val="00B60BBF"/>
    <w:rsid w:val="00B814BD"/>
    <w:rsid w:val="00B83DF1"/>
    <w:rsid w:val="00B84EC9"/>
    <w:rsid w:val="00B86788"/>
    <w:rsid w:val="00BB7C13"/>
    <w:rsid w:val="00BC04F0"/>
    <w:rsid w:val="00BD014A"/>
    <w:rsid w:val="00C01034"/>
    <w:rsid w:val="00C076AA"/>
    <w:rsid w:val="00C60870"/>
    <w:rsid w:val="00C63214"/>
    <w:rsid w:val="00C72AB4"/>
    <w:rsid w:val="00C751BE"/>
    <w:rsid w:val="00C76363"/>
    <w:rsid w:val="00C80A7F"/>
    <w:rsid w:val="00C94173"/>
    <w:rsid w:val="00CC18C3"/>
    <w:rsid w:val="00CC6E2A"/>
    <w:rsid w:val="00CE0B62"/>
    <w:rsid w:val="00CE6747"/>
    <w:rsid w:val="00CF4BB8"/>
    <w:rsid w:val="00D0059A"/>
    <w:rsid w:val="00D03B63"/>
    <w:rsid w:val="00D35AB7"/>
    <w:rsid w:val="00D52BEC"/>
    <w:rsid w:val="00D954E4"/>
    <w:rsid w:val="00DA56A9"/>
    <w:rsid w:val="00DF01A2"/>
    <w:rsid w:val="00E12E1D"/>
    <w:rsid w:val="00E52BAB"/>
    <w:rsid w:val="00E67BDB"/>
    <w:rsid w:val="00E8279A"/>
    <w:rsid w:val="00E936D5"/>
    <w:rsid w:val="00EB1E57"/>
    <w:rsid w:val="00EC14D0"/>
    <w:rsid w:val="00EF4A6B"/>
    <w:rsid w:val="00F03905"/>
    <w:rsid w:val="00F41D59"/>
    <w:rsid w:val="00F46443"/>
    <w:rsid w:val="00F54709"/>
    <w:rsid w:val="00F70500"/>
    <w:rsid w:val="00F820D9"/>
    <w:rsid w:val="00F864BD"/>
    <w:rsid w:val="00F87C8A"/>
    <w:rsid w:val="00FB6E7C"/>
    <w:rsid w:val="00FC6F3C"/>
    <w:rsid w:val="00FD15B9"/>
    <w:rsid w:val="00FE1017"/>
    <w:rsid w:val="00FE5519"/>
    <w:rsid w:val="00FE6F1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BE"/>
    <w:pPr>
      <w:spacing w:after="200" w:line="276" w:lineRule="auto"/>
    </w:pPr>
    <w:rPr>
      <w:lang w:eastAsia="en-US"/>
    </w:rPr>
  </w:style>
  <w:style w:type="paragraph" w:styleId="Heading1">
    <w:name w:val="heading 1"/>
    <w:basedOn w:val="Normal"/>
    <w:link w:val="Heading1Char"/>
    <w:uiPriority w:val="99"/>
    <w:qFormat/>
    <w:rsid w:val="00B83DF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B83DF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B83DF1"/>
    <w:pPr>
      <w:keepNext/>
      <w:keepLines/>
      <w:spacing w:before="200" w:after="0"/>
      <w:outlineLvl w:val="2"/>
    </w:pPr>
    <w:rPr>
      <w:rFonts w:ascii="Cambria" w:eastAsia="Times New Roman" w:hAnsi="Cambria"/>
      <w:b/>
      <w:bCs/>
      <w:color w:val="4F81BD"/>
    </w:rPr>
  </w:style>
  <w:style w:type="paragraph" w:styleId="Heading4">
    <w:name w:val="heading 4"/>
    <w:basedOn w:val="Normal"/>
    <w:link w:val="Heading4Char"/>
    <w:uiPriority w:val="99"/>
    <w:qFormat/>
    <w:rsid w:val="00B83DF1"/>
    <w:pPr>
      <w:keepNext/>
      <w:keepLines/>
      <w:spacing w:before="200" w:after="0"/>
      <w:outlineLvl w:val="3"/>
    </w:pPr>
    <w:rPr>
      <w:rFonts w:ascii="Cambria" w:eastAsia="Times New Roman" w:hAnsi="Cambria"/>
      <w:b/>
      <w:bCs/>
      <w:i/>
      <w:iCs/>
      <w:color w:val="4F81BD"/>
    </w:rPr>
  </w:style>
  <w:style w:type="paragraph" w:styleId="Heading5">
    <w:name w:val="heading 5"/>
    <w:basedOn w:val="Normal"/>
    <w:link w:val="Heading5Char"/>
    <w:uiPriority w:val="99"/>
    <w:qFormat/>
    <w:rsid w:val="00B83DF1"/>
    <w:pPr>
      <w:keepNext/>
      <w:keepLines/>
      <w:spacing w:before="200" w:after="0"/>
      <w:outlineLvl w:val="4"/>
    </w:pPr>
    <w:rPr>
      <w:rFonts w:ascii="Cambria" w:eastAsia="Times New Roman" w:hAnsi="Cambria"/>
      <w:color w:val="243F60"/>
    </w:rPr>
  </w:style>
  <w:style w:type="paragraph" w:styleId="Heading6">
    <w:name w:val="heading 6"/>
    <w:basedOn w:val="Normal"/>
    <w:link w:val="Heading6Char"/>
    <w:uiPriority w:val="99"/>
    <w:qFormat/>
    <w:rsid w:val="00B83DF1"/>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5EE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645EE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645EEE"/>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45EE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645EEE"/>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645EEE"/>
    <w:rPr>
      <w:rFonts w:ascii="Calibri" w:hAnsi="Calibri" w:cs="Times New Roman"/>
      <w:b/>
      <w:bCs/>
      <w:lang w:eastAsia="en-US"/>
    </w:rPr>
  </w:style>
  <w:style w:type="paragraph" w:styleId="ListParagraph">
    <w:name w:val="List Paragraph"/>
    <w:basedOn w:val="Normal"/>
    <w:uiPriority w:val="99"/>
    <w:qFormat/>
    <w:rsid w:val="00205932"/>
    <w:pPr>
      <w:ind w:left="720"/>
      <w:contextualSpacing/>
    </w:pPr>
  </w:style>
  <w:style w:type="table" w:styleId="TableGrid">
    <w:name w:val="Table Grid"/>
    <w:basedOn w:val="TableNormal"/>
    <w:uiPriority w:val="99"/>
    <w:rsid w:val="001525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CC6E2A"/>
    <w:rPr>
      <w:rFonts w:cs="Times New Roman"/>
      <w:color w:val="0000FF"/>
      <w:u w:val="single"/>
    </w:rPr>
  </w:style>
  <w:style w:type="paragraph" w:styleId="Header">
    <w:name w:val="header"/>
    <w:basedOn w:val="Normal"/>
    <w:link w:val="HeaderChar"/>
    <w:uiPriority w:val="99"/>
    <w:rsid w:val="007F455F"/>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7F455F"/>
    <w:rPr>
      <w:rFonts w:cs="Times New Roman"/>
    </w:rPr>
  </w:style>
  <w:style w:type="paragraph" w:styleId="Footer">
    <w:name w:val="footer"/>
    <w:basedOn w:val="Normal"/>
    <w:link w:val="FooterChar"/>
    <w:uiPriority w:val="99"/>
    <w:rsid w:val="007F455F"/>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7F455F"/>
    <w:rPr>
      <w:rFonts w:cs="Times New Roman"/>
    </w:rPr>
  </w:style>
  <w:style w:type="paragraph" w:styleId="BalloonText">
    <w:name w:val="Balloon Text"/>
    <w:basedOn w:val="Normal"/>
    <w:link w:val="BalloonTextChar"/>
    <w:uiPriority w:val="99"/>
    <w:semiHidden/>
    <w:rsid w:val="00B84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4EC9"/>
    <w:rPr>
      <w:rFonts w:ascii="Tahoma" w:hAnsi="Tahoma" w:cs="Tahoma"/>
      <w:sz w:val="16"/>
      <w:szCs w:val="16"/>
    </w:rPr>
  </w:style>
  <w:style w:type="paragraph" w:styleId="NormalWeb">
    <w:name w:val="Normal (Web)"/>
    <w:basedOn w:val="Normal"/>
    <w:uiPriority w:val="99"/>
    <w:rsid w:val="0057483C"/>
    <w:pPr>
      <w:spacing w:before="100" w:beforeAutospacing="1" w:after="100" w:afterAutospacing="1" w:line="240" w:lineRule="auto"/>
    </w:pPr>
    <w:rPr>
      <w:rFonts w:ascii="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7863399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235</Words>
  <Characters>1343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Adı : </dc:title>
  <dc:subject/>
  <dc:creator>iota</dc:creator>
  <cp:keywords/>
  <dc:description/>
  <cp:lastModifiedBy>NEU</cp:lastModifiedBy>
  <cp:revision>4</cp:revision>
  <dcterms:created xsi:type="dcterms:W3CDTF">2024-06-26T12:01:00Z</dcterms:created>
  <dcterms:modified xsi:type="dcterms:W3CDTF">2024-06-27T06:27:00Z</dcterms:modified>
</cp:coreProperties>
</file>