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C7F" w:rsidRPr="00631280" w:rsidRDefault="00A97C7F" w:rsidP="00A97C7F">
      <w:pPr>
        <w:jc w:val="center"/>
        <w:rPr>
          <w:rStyle w:val="Gl"/>
          <w:sz w:val="24"/>
          <w:szCs w:val="24"/>
        </w:rPr>
      </w:pPr>
      <w:r w:rsidRPr="00631280">
        <w:rPr>
          <w:rStyle w:val="Gl"/>
          <w:sz w:val="24"/>
          <w:szCs w:val="24"/>
        </w:rPr>
        <w:t xml:space="preserve">Deprem Farkındalık Eğitim Programı </w:t>
      </w:r>
    </w:p>
    <w:p w:rsidR="00121541" w:rsidRDefault="00121541" w:rsidP="00121541">
      <w:pPr>
        <w:rPr>
          <w:rStyle w:val="Gl"/>
        </w:rPr>
      </w:pPr>
    </w:p>
    <w:p w:rsidR="008A14F3" w:rsidRDefault="00A97C7F" w:rsidP="00A97C7F">
      <w:pPr>
        <w:ind w:firstLine="360"/>
        <w:rPr>
          <w:rStyle w:val="Gl"/>
        </w:rPr>
      </w:pPr>
      <w:r>
        <w:rPr>
          <w:rStyle w:val="Gl"/>
        </w:rPr>
        <w:t>Eğitim Başlıkları</w:t>
      </w:r>
    </w:p>
    <w:p w:rsidR="00945EAD" w:rsidRDefault="00945EAD" w:rsidP="00A97C7F">
      <w:pPr>
        <w:pStyle w:val="ListeParagraf"/>
        <w:numPr>
          <w:ilvl w:val="0"/>
          <w:numId w:val="1"/>
        </w:numPr>
      </w:pPr>
      <w:r>
        <w:t>Deprem Farkındalık Eğitim Programına Giriş</w:t>
      </w:r>
      <w:bookmarkStart w:id="0" w:name="_GoBack"/>
      <w:bookmarkEnd w:id="0"/>
    </w:p>
    <w:p w:rsidR="00A97C7F" w:rsidRPr="00A97C7F" w:rsidRDefault="00481FD0" w:rsidP="00A97C7F">
      <w:pPr>
        <w:pStyle w:val="ListeParagraf"/>
        <w:numPr>
          <w:ilvl w:val="0"/>
          <w:numId w:val="1"/>
        </w:numPr>
      </w:pPr>
      <w:r>
        <w:t>Depremle İlgili Temel</w:t>
      </w:r>
      <w:r w:rsidR="00A97C7F" w:rsidRPr="00A97C7F">
        <w:t xml:space="preserve"> Bilgiler ve Türkiye’nin Depremselliği</w:t>
      </w:r>
    </w:p>
    <w:p w:rsidR="00A97C7F" w:rsidRPr="00A97C7F" w:rsidRDefault="00A97C7F" w:rsidP="00A97C7F">
      <w:pPr>
        <w:pStyle w:val="ListeParagraf"/>
        <w:numPr>
          <w:ilvl w:val="0"/>
          <w:numId w:val="1"/>
        </w:numPr>
      </w:pPr>
      <w:r w:rsidRPr="00A97C7F">
        <w:t>Deprem Öncesi</w:t>
      </w:r>
    </w:p>
    <w:p w:rsidR="00A97C7F" w:rsidRPr="00A97C7F" w:rsidRDefault="00A97C7F" w:rsidP="00A97C7F">
      <w:pPr>
        <w:pStyle w:val="ListeParagraf"/>
        <w:numPr>
          <w:ilvl w:val="0"/>
          <w:numId w:val="1"/>
        </w:numPr>
      </w:pPr>
      <w:r w:rsidRPr="00A97C7F">
        <w:t>Deprem Anı ve Sonrası</w:t>
      </w:r>
    </w:p>
    <w:p w:rsidR="00A97C7F" w:rsidRDefault="00A97C7F" w:rsidP="00A97C7F">
      <w:pPr>
        <w:pStyle w:val="ListeParagraf"/>
        <w:numPr>
          <w:ilvl w:val="0"/>
          <w:numId w:val="1"/>
        </w:numPr>
      </w:pPr>
      <w:r w:rsidRPr="00A97C7F">
        <w:t>Gönüllü/Görevli Olarak Deprem Sonrası</w:t>
      </w:r>
    </w:p>
    <w:p w:rsidR="00121541" w:rsidRDefault="00121541" w:rsidP="00121541">
      <w:pPr>
        <w:ind w:left="360"/>
        <w:rPr>
          <w:b/>
        </w:rPr>
      </w:pPr>
    </w:p>
    <w:p w:rsidR="00121541" w:rsidRDefault="00121541" w:rsidP="00121541">
      <w:pPr>
        <w:ind w:left="360"/>
        <w:rPr>
          <w:b/>
        </w:rPr>
      </w:pPr>
      <w:r w:rsidRPr="00121541">
        <w:rPr>
          <w:b/>
        </w:rPr>
        <w:t>İçerik Sağlayıcı Kurumlar</w:t>
      </w:r>
    </w:p>
    <w:p w:rsidR="00121541" w:rsidRPr="00121541" w:rsidRDefault="00121541" w:rsidP="00121541">
      <w:pPr>
        <w:pStyle w:val="ListeParagraf"/>
        <w:numPr>
          <w:ilvl w:val="0"/>
          <w:numId w:val="2"/>
        </w:numPr>
      </w:pPr>
      <w:r w:rsidRPr="00121541">
        <w:t>Aile ve Sosyal Hizmetler Bakanlığı</w:t>
      </w:r>
    </w:p>
    <w:p w:rsidR="00121541" w:rsidRPr="00121541" w:rsidRDefault="00121541" w:rsidP="00121541">
      <w:pPr>
        <w:pStyle w:val="ListeParagraf"/>
        <w:numPr>
          <w:ilvl w:val="0"/>
          <w:numId w:val="2"/>
        </w:numPr>
      </w:pPr>
      <w:r w:rsidRPr="00121541">
        <w:t>Çevre, Şehircilik ve İklim Değişikliği Bakanlığı</w:t>
      </w:r>
    </w:p>
    <w:p w:rsidR="00121541" w:rsidRPr="00121541" w:rsidRDefault="00121541" w:rsidP="00121541">
      <w:pPr>
        <w:pStyle w:val="ListeParagraf"/>
        <w:numPr>
          <w:ilvl w:val="0"/>
          <w:numId w:val="2"/>
        </w:numPr>
      </w:pPr>
      <w:r w:rsidRPr="00121541">
        <w:t>İçişleri Bakanlığı</w:t>
      </w:r>
    </w:p>
    <w:p w:rsidR="00121541" w:rsidRPr="00121541" w:rsidRDefault="00121541" w:rsidP="00121541">
      <w:pPr>
        <w:pStyle w:val="ListeParagraf"/>
        <w:numPr>
          <w:ilvl w:val="0"/>
          <w:numId w:val="2"/>
        </w:numPr>
      </w:pPr>
      <w:r w:rsidRPr="00121541">
        <w:t>Milli Eğitim Bakanlığı</w:t>
      </w:r>
    </w:p>
    <w:p w:rsidR="00121541" w:rsidRPr="00121541" w:rsidRDefault="00121541" w:rsidP="00121541">
      <w:pPr>
        <w:pStyle w:val="ListeParagraf"/>
        <w:numPr>
          <w:ilvl w:val="0"/>
          <w:numId w:val="2"/>
        </w:numPr>
      </w:pPr>
      <w:r w:rsidRPr="00121541">
        <w:t>Afet ve Acil Durum Yönetimi Başkanlığı (AFAD)</w:t>
      </w:r>
    </w:p>
    <w:p w:rsidR="00121541" w:rsidRPr="00121541" w:rsidRDefault="00631280" w:rsidP="00121541">
      <w:pPr>
        <w:pStyle w:val="ListeParagraf"/>
        <w:numPr>
          <w:ilvl w:val="0"/>
          <w:numId w:val="2"/>
        </w:numPr>
      </w:pPr>
      <w:r>
        <w:t xml:space="preserve">Türk Kızılay </w:t>
      </w:r>
    </w:p>
    <w:p w:rsidR="00A97C7F" w:rsidRDefault="00A97C7F" w:rsidP="00A97C7F">
      <w:pPr>
        <w:pStyle w:val="ListeParagraf"/>
      </w:pPr>
    </w:p>
    <w:sectPr w:rsidR="00A97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61985"/>
    <w:multiLevelType w:val="hybridMultilevel"/>
    <w:tmpl w:val="EA0C5628"/>
    <w:lvl w:ilvl="0" w:tplc="D05008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847AD"/>
    <w:multiLevelType w:val="hybridMultilevel"/>
    <w:tmpl w:val="D09C676C"/>
    <w:lvl w:ilvl="0" w:tplc="09707DF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C7F"/>
    <w:rsid w:val="00002D2B"/>
    <w:rsid w:val="00121541"/>
    <w:rsid w:val="00481FD0"/>
    <w:rsid w:val="00631280"/>
    <w:rsid w:val="008A14F3"/>
    <w:rsid w:val="00945EAD"/>
    <w:rsid w:val="00A97C7F"/>
    <w:rsid w:val="00AB2FF3"/>
    <w:rsid w:val="00E809E5"/>
    <w:rsid w:val="00FD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18E807-7814-4ECC-83A0-7C94B345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A97C7F"/>
    <w:rPr>
      <w:b/>
      <w:bCs/>
    </w:rPr>
  </w:style>
  <w:style w:type="paragraph" w:styleId="ListeParagraf">
    <w:name w:val="List Paragraph"/>
    <w:basedOn w:val="Normal"/>
    <w:uiPriority w:val="34"/>
    <w:qFormat/>
    <w:rsid w:val="00A97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Volkan NAZLI</dc:creator>
  <cp:keywords/>
  <dc:description/>
  <cp:lastModifiedBy>Volkan NAZLI</cp:lastModifiedBy>
  <cp:revision>2</cp:revision>
  <dcterms:created xsi:type="dcterms:W3CDTF">2023-09-25T10:52:00Z</dcterms:created>
  <dcterms:modified xsi:type="dcterms:W3CDTF">2023-09-25T10:52:00Z</dcterms:modified>
</cp:coreProperties>
</file>